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5F" w:rsidRDefault="004C48C5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AE3CB2" wp14:editId="3C5B5341">
            <wp:simplePos x="0" y="0"/>
            <wp:positionH relativeFrom="column">
              <wp:posOffset>5381625</wp:posOffset>
            </wp:positionH>
            <wp:positionV relativeFrom="paragraph">
              <wp:posOffset>-247650</wp:posOffset>
            </wp:positionV>
            <wp:extent cx="1457325" cy="685800"/>
            <wp:effectExtent l="0" t="0" r="9525" b="0"/>
            <wp:wrapSquare wrapText="bothSides"/>
            <wp:docPr id="2" name="Picture 2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E5F" w:rsidRDefault="009A4E5F">
      <w:pPr>
        <w:rPr>
          <w:lang w:val="en-US"/>
        </w:rPr>
      </w:pPr>
    </w:p>
    <w:p w:rsidR="00E41AEA" w:rsidRPr="004C48C5" w:rsidRDefault="004B276C" w:rsidP="004C48C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4C48C5">
        <w:rPr>
          <w:rFonts w:ascii="Arial" w:hAnsi="Arial" w:cs="Arial"/>
          <w:b/>
          <w:sz w:val="28"/>
          <w:szCs w:val="24"/>
          <w:lang w:val="en-US"/>
        </w:rPr>
        <w:t>Strategies for communicating with children who may be feeling overwhelmed</w:t>
      </w:r>
    </w:p>
    <w:p w:rsidR="004B276C" w:rsidRPr="004C48C5" w:rsidRDefault="004B276C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1EAF" w:rsidRPr="004C48C5" w:rsidRDefault="004B276C" w:rsidP="00EA1EAF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sz w:val="24"/>
          <w:szCs w:val="24"/>
          <w:lang w:val="en-US"/>
        </w:rPr>
        <w:t xml:space="preserve">It is acknowledged that children who may not be </w:t>
      </w:r>
      <w:r w:rsidR="009A4E5F" w:rsidRPr="004C48C5">
        <w:rPr>
          <w:rFonts w:ascii="Arial" w:hAnsi="Arial" w:cs="Arial"/>
          <w:sz w:val="24"/>
          <w:szCs w:val="24"/>
          <w:lang w:val="en-US"/>
        </w:rPr>
        <w:t xml:space="preserve">fully </w:t>
      </w:r>
      <w:r w:rsidRPr="004C48C5">
        <w:rPr>
          <w:rFonts w:ascii="Arial" w:hAnsi="Arial" w:cs="Arial"/>
          <w:sz w:val="24"/>
          <w:szCs w:val="24"/>
          <w:lang w:val="en-US"/>
        </w:rPr>
        <w:t>emotionally literate or may be on the ASD spectrum get overwhelmed easily. At this point it is important to use some communication rules.</w:t>
      </w:r>
    </w:p>
    <w:p w:rsidR="004B276C" w:rsidRPr="004C48C5" w:rsidRDefault="004B276C" w:rsidP="00EA1EA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C48C5">
        <w:rPr>
          <w:rFonts w:ascii="Arial" w:hAnsi="Arial" w:cs="Arial"/>
          <w:b/>
          <w:sz w:val="24"/>
          <w:szCs w:val="24"/>
          <w:lang w:val="en-US"/>
        </w:rPr>
        <w:t>An acronym used as a strategy is:</w:t>
      </w:r>
    </w:p>
    <w:p w:rsidR="004B276C" w:rsidRPr="004C48C5" w:rsidRDefault="004B276C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K</w:t>
      </w:r>
      <w:r w:rsidRPr="004C48C5">
        <w:rPr>
          <w:rFonts w:ascii="Arial" w:hAnsi="Arial" w:cs="Arial"/>
          <w:sz w:val="24"/>
          <w:szCs w:val="24"/>
          <w:lang w:val="en-US"/>
        </w:rPr>
        <w:t>eep</w:t>
      </w:r>
    </w:p>
    <w:p w:rsidR="004B276C" w:rsidRPr="004C48C5" w:rsidRDefault="004B276C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4C48C5">
        <w:rPr>
          <w:rFonts w:ascii="Arial" w:hAnsi="Arial" w:cs="Arial"/>
          <w:sz w:val="24"/>
          <w:szCs w:val="24"/>
          <w:lang w:val="en-US"/>
        </w:rPr>
        <w:t>t</w:t>
      </w:r>
    </w:p>
    <w:p w:rsidR="004B276C" w:rsidRPr="004C48C5" w:rsidRDefault="004B276C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4C48C5">
        <w:rPr>
          <w:rFonts w:ascii="Arial" w:hAnsi="Arial" w:cs="Arial"/>
          <w:sz w:val="24"/>
          <w:szCs w:val="24"/>
          <w:lang w:val="en-US"/>
        </w:rPr>
        <w:t>hort &amp;</w:t>
      </w:r>
    </w:p>
    <w:p w:rsidR="004B276C" w:rsidRPr="004C48C5" w:rsidRDefault="004B276C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4C48C5">
        <w:rPr>
          <w:rFonts w:ascii="Arial" w:hAnsi="Arial" w:cs="Arial"/>
          <w:sz w:val="24"/>
          <w:szCs w:val="24"/>
          <w:lang w:val="en-US"/>
        </w:rPr>
        <w:t>imple</w:t>
      </w:r>
    </w:p>
    <w:p w:rsidR="00301E66" w:rsidRPr="004C48C5" w:rsidRDefault="00301E66" w:rsidP="004C48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A4E5F" w:rsidRPr="004C48C5" w:rsidRDefault="00301E66" w:rsidP="00EA1EAF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C48C5">
        <w:rPr>
          <w:rFonts w:ascii="Arial" w:hAnsi="Arial" w:cs="Arial"/>
          <w:b/>
          <w:sz w:val="24"/>
          <w:szCs w:val="24"/>
          <w:lang w:val="en-US"/>
        </w:rPr>
        <w:t>Use of language:</w:t>
      </w:r>
    </w:p>
    <w:p w:rsidR="00EA1EAF" w:rsidRDefault="004B276C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Provide instructions which start with the child’s name so that they are awar</w:t>
      </w:r>
      <w:r w:rsidR="00EA1EAF">
        <w:rPr>
          <w:rFonts w:ascii="Arial" w:hAnsi="Arial" w:cs="Arial"/>
          <w:sz w:val="24"/>
          <w:szCs w:val="24"/>
          <w:lang w:val="en-US"/>
        </w:rPr>
        <w:t>e that they are being spoken to</w:t>
      </w:r>
    </w:p>
    <w:p w:rsidR="00EA1EAF" w:rsidRDefault="00EA1EAF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 xml:space="preserve">Provide short, </w:t>
      </w:r>
      <w:r>
        <w:rPr>
          <w:rFonts w:ascii="Arial" w:hAnsi="Arial" w:cs="Arial"/>
          <w:sz w:val="24"/>
          <w:szCs w:val="24"/>
          <w:lang w:val="en-US"/>
        </w:rPr>
        <w:t>chunked communication</w:t>
      </w:r>
    </w:p>
    <w:p w:rsidR="00EA1EAF" w:rsidRDefault="004B276C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 xml:space="preserve">Use concrete </w:t>
      </w:r>
      <w:r w:rsidR="00EA1EAF">
        <w:rPr>
          <w:rFonts w:ascii="Arial" w:hAnsi="Arial" w:cs="Arial"/>
          <w:sz w:val="24"/>
          <w:szCs w:val="24"/>
          <w:lang w:val="en-US"/>
        </w:rPr>
        <w:t>or literal language</w:t>
      </w:r>
    </w:p>
    <w:p w:rsidR="00EA1EAF" w:rsidRDefault="00EA1EAF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Use a positive e.g.</w:t>
      </w:r>
      <w:r w:rsidR="004B276C" w:rsidRPr="00EA1EAF">
        <w:rPr>
          <w:rFonts w:ascii="Arial" w:hAnsi="Arial" w:cs="Arial"/>
          <w:sz w:val="24"/>
          <w:szCs w:val="24"/>
          <w:lang w:val="en-US"/>
        </w:rPr>
        <w:t xml:space="preserve"> ‘walk’</w:t>
      </w:r>
      <w:r w:rsidRPr="00EA1EAF">
        <w:rPr>
          <w:rFonts w:ascii="Arial" w:hAnsi="Arial" w:cs="Arial"/>
          <w:sz w:val="24"/>
          <w:szCs w:val="24"/>
          <w:lang w:val="en-US"/>
        </w:rPr>
        <w:t>,</w:t>
      </w:r>
      <w:r w:rsidR="004B276C" w:rsidRPr="00EA1EAF">
        <w:rPr>
          <w:rFonts w:ascii="Arial" w:hAnsi="Arial" w:cs="Arial"/>
          <w:sz w:val="24"/>
          <w:szCs w:val="24"/>
          <w:lang w:val="en-US"/>
        </w:rPr>
        <w:t xml:space="preserve"> as opposed to ‘don’t run’</w:t>
      </w:r>
    </w:p>
    <w:p w:rsidR="00EA1EAF" w:rsidRDefault="00EA1EAF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Direct the child</w:t>
      </w:r>
    </w:p>
    <w:p w:rsidR="00EA1EAF" w:rsidRDefault="004B276C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Any use of new words must only be don</w:t>
      </w:r>
      <w:r w:rsidR="00EA1EAF" w:rsidRPr="00EA1EAF">
        <w:rPr>
          <w:rFonts w:ascii="Arial" w:hAnsi="Arial" w:cs="Arial"/>
          <w:sz w:val="24"/>
          <w:szCs w:val="24"/>
          <w:lang w:val="en-US"/>
        </w:rPr>
        <w:t xml:space="preserve">e once the word has been taught or </w:t>
      </w:r>
      <w:r w:rsidR="00EA1EAF">
        <w:rPr>
          <w:rFonts w:ascii="Arial" w:hAnsi="Arial" w:cs="Arial"/>
          <w:sz w:val="24"/>
          <w:szCs w:val="24"/>
          <w:lang w:val="en-US"/>
        </w:rPr>
        <w:t>explained</w:t>
      </w:r>
    </w:p>
    <w:p w:rsidR="00EA1EAF" w:rsidRDefault="00EA1EAF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 xml:space="preserve">Allow processing time – </w:t>
      </w:r>
      <w:r w:rsidR="004B276C" w:rsidRPr="00EA1EAF">
        <w:rPr>
          <w:rFonts w:ascii="Arial" w:hAnsi="Arial" w:cs="Arial"/>
          <w:sz w:val="24"/>
          <w:szCs w:val="24"/>
          <w:lang w:val="en-US"/>
        </w:rPr>
        <w:t>leave 30 seconds after a question or direction, if no response</w:t>
      </w:r>
      <w:r w:rsidRPr="00EA1EAF">
        <w:rPr>
          <w:rFonts w:ascii="Arial" w:hAnsi="Arial" w:cs="Arial"/>
          <w:sz w:val="24"/>
          <w:szCs w:val="24"/>
          <w:lang w:val="en-US"/>
        </w:rPr>
        <w:t xml:space="preserve"> is given then repeat</w:t>
      </w:r>
      <w:r w:rsidR="004B276C" w:rsidRPr="00EA1EAF">
        <w:rPr>
          <w:rFonts w:ascii="Arial" w:hAnsi="Arial" w:cs="Arial"/>
          <w:sz w:val="24"/>
          <w:szCs w:val="24"/>
          <w:lang w:val="en-US"/>
        </w:rPr>
        <w:t xml:space="preserve"> the same question or direction </w:t>
      </w:r>
      <w:r w:rsidR="00A23BBB" w:rsidRPr="00EA1EAF">
        <w:rPr>
          <w:rFonts w:ascii="Arial" w:hAnsi="Arial" w:cs="Arial"/>
          <w:sz w:val="24"/>
          <w:szCs w:val="24"/>
          <w:lang w:val="en-US"/>
        </w:rPr>
        <w:t>and wait 30 seconds again. Try this 3 times and if there is still no response then consider using different language or visual aids.</w:t>
      </w:r>
    </w:p>
    <w:p w:rsidR="00EA1EAF" w:rsidRDefault="00A23BBB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Make peer communi</w:t>
      </w:r>
      <w:r w:rsidR="00EA1EAF">
        <w:rPr>
          <w:rFonts w:ascii="Arial" w:hAnsi="Arial" w:cs="Arial"/>
          <w:sz w:val="24"/>
          <w:szCs w:val="24"/>
          <w:lang w:val="en-US"/>
        </w:rPr>
        <w:t>cation planned and unstructured</w:t>
      </w:r>
    </w:p>
    <w:p w:rsidR="00A23BBB" w:rsidRPr="00EA1EAF" w:rsidRDefault="00A23BBB" w:rsidP="00EA1E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If children are within named groups also use the</w:t>
      </w:r>
      <w:r w:rsidR="001F536D" w:rsidRPr="00EA1EAF">
        <w:rPr>
          <w:rFonts w:ascii="Arial" w:hAnsi="Arial" w:cs="Arial"/>
          <w:sz w:val="24"/>
          <w:szCs w:val="24"/>
          <w:lang w:val="en-US"/>
        </w:rPr>
        <w:t xml:space="preserve"> nam</w:t>
      </w:r>
      <w:r w:rsidRPr="00EA1EAF">
        <w:rPr>
          <w:rFonts w:ascii="Arial" w:hAnsi="Arial" w:cs="Arial"/>
          <w:sz w:val="24"/>
          <w:szCs w:val="24"/>
          <w:lang w:val="en-US"/>
        </w:rPr>
        <w:t>e of the child to ensure that they know that the</w:t>
      </w:r>
      <w:r w:rsidR="00EA1EAF">
        <w:rPr>
          <w:rFonts w:ascii="Arial" w:hAnsi="Arial" w:cs="Arial"/>
          <w:sz w:val="24"/>
          <w:szCs w:val="24"/>
          <w:lang w:val="en-US"/>
        </w:rPr>
        <w:t>y are included in the direction</w:t>
      </w:r>
    </w:p>
    <w:p w:rsidR="00A23BBB" w:rsidRPr="004C48C5" w:rsidRDefault="00A23BBB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23BBB" w:rsidRPr="004C48C5" w:rsidRDefault="00A23BBB" w:rsidP="00EA1EA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Ho</w:t>
      </w:r>
      <w:r w:rsidR="009A4E5F" w:rsidRPr="004C48C5">
        <w:rPr>
          <w:rFonts w:ascii="Arial" w:hAnsi="Arial" w:cs="Arial"/>
          <w:b/>
          <w:bCs/>
          <w:sz w:val="24"/>
          <w:szCs w:val="24"/>
          <w:lang w:val="en-US"/>
        </w:rPr>
        <w:t xml:space="preserve">w </w:t>
      </w:r>
      <w:r w:rsidRPr="004C48C5">
        <w:rPr>
          <w:rFonts w:ascii="Arial" w:hAnsi="Arial" w:cs="Arial"/>
          <w:b/>
          <w:bCs/>
          <w:sz w:val="24"/>
          <w:szCs w:val="24"/>
          <w:lang w:val="en-US"/>
        </w:rPr>
        <w:t>to develop social skills:</w:t>
      </w:r>
    </w:p>
    <w:p w:rsidR="00EA1EAF" w:rsidRDefault="00A23BBB" w:rsidP="005B6D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Use small group activities</w:t>
      </w:r>
    </w:p>
    <w:p w:rsidR="00EA1EAF" w:rsidRDefault="00A23BBB" w:rsidP="005B6D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 xml:space="preserve">Social stories </w:t>
      </w:r>
      <w:r w:rsidRPr="00EA1EAF">
        <w:rPr>
          <w:rFonts w:ascii="Arial" w:hAnsi="Arial" w:cs="Arial"/>
          <w:i/>
          <w:sz w:val="24"/>
          <w:szCs w:val="24"/>
          <w:lang w:val="en-US"/>
        </w:rPr>
        <w:t>(</w:t>
      </w:r>
      <w:r w:rsidR="00EA1EAF" w:rsidRPr="00EA1EAF">
        <w:rPr>
          <w:rFonts w:ascii="Arial" w:hAnsi="Arial" w:cs="Arial"/>
          <w:i/>
          <w:sz w:val="24"/>
          <w:szCs w:val="24"/>
          <w:lang w:val="en-US"/>
        </w:rPr>
        <w:t>search for “</w:t>
      </w:r>
      <w:r w:rsidRPr="00EA1EAF">
        <w:rPr>
          <w:rFonts w:ascii="Arial" w:hAnsi="Arial" w:cs="Arial"/>
          <w:i/>
          <w:sz w:val="24"/>
          <w:szCs w:val="24"/>
          <w:lang w:val="en-US"/>
        </w:rPr>
        <w:t>Carol Grey</w:t>
      </w:r>
      <w:r w:rsidR="00EA1EAF" w:rsidRPr="00EA1EAF">
        <w:rPr>
          <w:rFonts w:ascii="Arial" w:hAnsi="Arial" w:cs="Arial"/>
          <w:i/>
          <w:sz w:val="24"/>
          <w:szCs w:val="24"/>
          <w:lang w:val="en-US"/>
        </w:rPr>
        <w:t>”</w:t>
      </w:r>
      <w:r w:rsidR="00EA1EAF">
        <w:rPr>
          <w:rFonts w:ascii="Arial" w:hAnsi="Arial" w:cs="Arial"/>
          <w:i/>
          <w:sz w:val="24"/>
          <w:szCs w:val="24"/>
          <w:lang w:val="en-US"/>
        </w:rPr>
        <w:t xml:space="preserve"> on your internet brow</w:t>
      </w:r>
      <w:r w:rsidR="00EA1EAF" w:rsidRPr="00EA1EAF">
        <w:rPr>
          <w:rFonts w:ascii="Arial" w:hAnsi="Arial" w:cs="Arial"/>
          <w:i/>
          <w:sz w:val="24"/>
          <w:szCs w:val="24"/>
          <w:lang w:val="en-US"/>
        </w:rPr>
        <w:t>ser</w:t>
      </w:r>
      <w:r w:rsidRPr="00EA1EAF">
        <w:rPr>
          <w:rFonts w:ascii="Arial" w:hAnsi="Arial" w:cs="Arial"/>
          <w:i/>
          <w:sz w:val="24"/>
          <w:szCs w:val="24"/>
          <w:lang w:val="en-US"/>
        </w:rPr>
        <w:t xml:space="preserve"> for an example of these)</w:t>
      </w:r>
    </w:p>
    <w:p w:rsidR="00EA1EAF" w:rsidRDefault="00A23BBB" w:rsidP="005B6D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Teach children how to take turns</w:t>
      </w:r>
    </w:p>
    <w:p w:rsidR="00EA1EAF" w:rsidRDefault="00A23BBB" w:rsidP="005B6D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Name emotions so that these can be recognized</w:t>
      </w:r>
    </w:p>
    <w:p w:rsidR="00A23BBB" w:rsidRPr="00EA1EAF" w:rsidRDefault="00A23BBB" w:rsidP="005B6D8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Be a role model in interactions</w:t>
      </w:r>
    </w:p>
    <w:p w:rsidR="00A23BBB" w:rsidRPr="004C48C5" w:rsidRDefault="00A23BBB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23BBB" w:rsidRPr="004C48C5" w:rsidRDefault="00A23BBB" w:rsidP="00EA1EA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Consider the senses:</w:t>
      </w:r>
    </w:p>
    <w:p w:rsidR="00EA1EAF" w:rsidRDefault="00A23BBB" w:rsidP="005B6D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These include hearing, sight, touch smell and tastes along with balance, motion a</w:t>
      </w:r>
      <w:r w:rsidR="00EA1EAF">
        <w:rPr>
          <w:rFonts w:ascii="Arial" w:hAnsi="Arial" w:cs="Arial"/>
          <w:sz w:val="24"/>
          <w:szCs w:val="24"/>
          <w:lang w:val="en-US"/>
        </w:rPr>
        <w:t>nd movement, and body awareness</w:t>
      </w:r>
    </w:p>
    <w:p w:rsidR="00EA1EAF" w:rsidRDefault="00A23BBB" w:rsidP="005B6D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Children can be overloaded with sensory information or not be able to process this which can lead to non-recognition of</w:t>
      </w:r>
      <w:r w:rsidR="00EA1EAF">
        <w:rPr>
          <w:rFonts w:ascii="Arial" w:hAnsi="Arial" w:cs="Arial"/>
          <w:sz w:val="24"/>
          <w:szCs w:val="24"/>
          <w:lang w:val="en-US"/>
        </w:rPr>
        <w:t xml:space="preserve"> danger, or not feeling any pain</w:t>
      </w:r>
    </w:p>
    <w:p w:rsidR="00EA1EAF" w:rsidRDefault="00A23BBB" w:rsidP="005B6D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Find the child’s preferences and what they st</w:t>
      </w:r>
      <w:r w:rsidR="00EA1EAF">
        <w:rPr>
          <w:rFonts w:ascii="Arial" w:hAnsi="Arial" w:cs="Arial"/>
          <w:sz w:val="24"/>
          <w:szCs w:val="24"/>
          <w:lang w:val="en-US"/>
        </w:rPr>
        <w:t>ruggle with and act accordingly</w:t>
      </w:r>
    </w:p>
    <w:p w:rsidR="00A23BBB" w:rsidRPr="00EA1EAF" w:rsidRDefault="00A23BBB" w:rsidP="005B6D8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Allow movement breaks, allocate the c</w:t>
      </w:r>
      <w:r w:rsidR="00EA1EAF">
        <w:rPr>
          <w:rFonts w:ascii="Arial" w:hAnsi="Arial" w:cs="Arial"/>
          <w:sz w:val="24"/>
          <w:szCs w:val="24"/>
          <w:lang w:val="en-US"/>
        </w:rPr>
        <w:t>hild a job to use muscle groups</w:t>
      </w:r>
    </w:p>
    <w:p w:rsidR="00A23BBB" w:rsidRPr="004C48C5" w:rsidRDefault="00A23BBB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23BBB" w:rsidRPr="004C48C5" w:rsidRDefault="00A23BBB" w:rsidP="00EA1EA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 xml:space="preserve">Is the environment </w:t>
      </w:r>
      <w:r w:rsidR="00EA1EAF" w:rsidRPr="004C48C5">
        <w:rPr>
          <w:rFonts w:ascii="Arial" w:hAnsi="Arial" w:cs="Arial"/>
          <w:b/>
          <w:bCs/>
          <w:sz w:val="24"/>
          <w:szCs w:val="24"/>
          <w:lang w:val="en-US"/>
        </w:rPr>
        <w:t>appropriate?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Consider clutter/too much on the walls/noise/touch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lastRenderedPageBreak/>
        <w:t>Provide diaries or lists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Provide visual timetable and ‘what ifs’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Use mind maps to help children link concepts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Provide a structured point in the day for a child to carry out their routine or talk about what interests them</w:t>
      </w:r>
    </w:p>
    <w:p w:rsid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Provide minimal choices within a structure</w:t>
      </w:r>
    </w:p>
    <w:p w:rsidR="00A23BBB" w:rsidRPr="00EA1EAF" w:rsidRDefault="00A23BBB" w:rsidP="005B6D8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Teach play skills</w:t>
      </w:r>
    </w:p>
    <w:p w:rsidR="00A23BBB" w:rsidRPr="004C48C5" w:rsidRDefault="00A23BBB" w:rsidP="004C48C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23BBB" w:rsidRPr="004C48C5" w:rsidRDefault="00A23BBB" w:rsidP="00EA1EA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C48C5">
        <w:rPr>
          <w:rFonts w:ascii="Arial" w:hAnsi="Arial" w:cs="Arial"/>
          <w:b/>
          <w:bCs/>
          <w:sz w:val="24"/>
          <w:szCs w:val="24"/>
          <w:lang w:val="en-US"/>
        </w:rPr>
        <w:t>Visuals:</w:t>
      </w:r>
    </w:p>
    <w:p w:rsidR="00EA1EAF" w:rsidRDefault="00301E66" w:rsidP="005B6D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A1EAF">
        <w:rPr>
          <w:rFonts w:ascii="Arial" w:hAnsi="Arial" w:cs="Arial"/>
          <w:bCs/>
          <w:sz w:val="24"/>
          <w:szCs w:val="24"/>
          <w:lang w:val="en-US"/>
        </w:rPr>
        <w:t>This involves putting an instruction into a picture format.</w:t>
      </w:r>
    </w:p>
    <w:p w:rsidR="00301E66" w:rsidRPr="00EA1EAF" w:rsidRDefault="00EA1EAF" w:rsidP="005B6D8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Search for</w:t>
      </w:r>
      <w:r w:rsidR="00301E66" w:rsidRPr="00EA1EAF">
        <w:rPr>
          <w:rFonts w:ascii="Arial" w:hAnsi="Arial" w:cs="Arial"/>
          <w:bCs/>
          <w:sz w:val="24"/>
          <w:szCs w:val="24"/>
          <w:lang w:val="en-US"/>
        </w:rPr>
        <w:t xml:space="preserve"> ‘visual timetables’ on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your internet browser to find</w:t>
      </w:r>
      <w:r w:rsidR="00301E66" w:rsidRPr="00EA1EAF">
        <w:rPr>
          <w:rFonts w:ascii="Arial" w:hAnsi="Arial" w:cs="Arial"/>
          <w:bCs/>
          <w:sz w:val="24"/>
          <w:szCs w:val="24"/>
          <w:lang w:val="en-US"/>
        </w:rPr>
        <w:t xml:space="preserve"> ideas to use</w:t>
      </w:r>
    </w:p>
    <w:p w:rsidR="00301E66" w:rsidRPr="004C48C5" w:rsidRDefault="00301E66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01E66" w:rsidRPr="004C48C5" w:rsidRDefault="00301E66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48C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14F3DC4" wp14:editId="38016172">
            <wp:extent cx="6567054" cy="328352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mRW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778" cy="328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EAF" w:rsidRDefault="00EA1EAF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A1EAF" w:rsidRDefault="00EA1EAF" w:rsidP="005B6D8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Visuals like the ones shown above</w:t>
      </w:r>
      <w:r>
        <w:rPr>
          <w:rFonts w:ascii="Arial" w:hAnsi="Arial" w:cs="Arial"/>
          <w:sz w:val="24"/>
          <w:szCs w:val="24"/>
          <w:lang w:val="en-US"/>
        </w:rPr>
        <w:t xml:space="preserve"> are used often because they:</w:t>
      </w:r>
    </w:p>
    <w:p w:rsidR="00EA1EAF" w:rsidRDefault="00A23BBB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help a child feel secure</w:t>
      </w:r>
    </w:p>
    <w:p w:rsidR="00EA1EAF" w:rsidRDefault="00A23BBB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reduce anxiety</w:t>
      </w:r>
    </w:p>
    <w:p w:rsidR="00EA1EAF" w:rsidRDefault="009A4E5F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support spoken language</w:t>
      </w:r>
    </w:p>
    <w:p w:rsidR="00EA1EAF" w:rsidRDefault="009A4E5F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are predictable and can support routine</w:t>
      </w:r>
    </w:p>
    <w:p w:rsidR="00EA1EAF" w:rsidRDefault="009A4E5F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can help the transition between activities</w:t>
      </w:r>
    </w:p>
    <w:p w:rsidR="009A4E5F" w:rsidRPr="00EA1EAF" w:rsidRDefault="009A4E5F" w:rsidP="005B6D8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1EAF">
        <w:rPr>
          <w:rFonts w:ascii="Arial" w:hAnsi="Arial" w:cs="Arial"/>
          <w:sz w:val="24"/>
          <w:szCs w:val="24"/>
          <w:lang w:val="en-US"/>
        </w:rPr>
        <w:t>can prepare for change</w:t>
      </w:r>
    </w:p>
    <w:p w:rsidR="009A4E5F" w:rsidRDefault="009A4E5F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B6D85" w:rsidRPr="004C48C5" w:rsidRDefault="005B6D85" w:rsidP="004C48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B6D85" w:rsidRDefault="009A4E5F" w:rsidP="004C48C5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5B6D85">
        <w:rPr>
          <w:rFonts w:ascii="Arial" w:hAnsi="Arial" w:cs="Arial"/>
          <w:sz w:val="28"/>
          <w:szCs w:val="24"/>
          <w:lang w:val="en-US"/>
        </w:rPr>
        <w:t>Most of all</w:t>
      </w:r>
      <w:r w:rsidR="005B6D85" w:rsidRPr="005B6D85">
        <w:rPr>
          <w:rFonts w:ascii="Arial" w:hAnsi="Arial" w:cs="Arial"/>
          <w:sz w:val="28"/>
          <w:szCs w:val="24"/>
          <w:lang w:val="en-US"/>
        </w:rPr>
        <w:t xml:space="preserve"> – </w:t>
      </w:r>
      <w:r w:rsidRPr="005B6D85">
        <w:rPr>
          <w:rFonts w:ascii="Arial" w:hAnsi="Arial" w:cs="Arial"/>
          <w:sz w:val="28"/>
          <w:szCs w:val="24"/>
          <w:lang w:val="en-US"/>
        </w:rPr>
        <w:t>be supportive of different behavior and prompt children to us</w:t>
      </w:r>
      <w:r w:rsidR="005B6D85" w:rsidRPr="005B6D85">
        <w:rPr>
          <w:rFonts w:ascii="Arial" w:hAnsi="Arial" w:cs="Arial"/>
          <w:sz w:val="28"/>
          <w:szCs w:val="24"/>
          <w:lang w:val="en-US"/>
        </w:rPr>
        <w:t>e their calming down strategies</w:t>
      </w:r>
      <w:r w:rsidRPr="005B6D85">
        <w:rPr>
          <w:rFonts w:ascii="Arial" w:hAnsi="Arial" w:cs="Arial"/>
          <w:sz w:val="28"/>
          <w:szCs w:val="24"/>
          <w:lang w:val="en-US"/>
        </w:rPr>
        <w:t>.</w:t>
      </w:r>
      <w:r w:rsidR="005B6D85">
        <w:rPr>
          <w:rFonts w:ascii="Arial" w:hAnsi="Arial" w:cs="Arial"/>
          <w:sz w:val="28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5B6D85">
        <w:rPr>
          <w:rFonts w:ascii="Arial" w:hAnsi="Arial" w:cs="Arial"/>
          <w:sz w:val="28"/>
          <w:szCs w:val="24"/>
          <w:lang w:val="en-US"/>
        </w:rPr>
        <w:t>Behaviour</w:t>
      </w:r>
      <w:proofErr w:type="spellEnd"/>
      <w:r w:rsidRPr="005B6D85">
        <w:rPr>
          <w:rFonts w:ascii="Arial" w:hAnsi="Arial" w:cs="Arial"/>
          <w:sz w:val="28"/>
          <w:szCs w:val="24"/>
          <w:lang w:val="en-US"/>
        </w:rPr>
        <w:t xml:space="preserve"> is used to communicate emotions</w:t>
      </w:r>
      <w:r w:rsidR="005B6D85" w:rsidRPr="005B6D85">
        <w:rPr>
          <w:rFonts w:ascii="Arial" w:hAnsi="Arial" w:cs="Arial"/>
          <w:sz w:val="28"/>
          <w:szCs w:val="24"/>
          <w:lang w:val="en-US"/>
        </w:rPr>
        <w:t xml:space="preserve"> and</w:t>
      </w:r>
      <w:r w:rsidRPr="005B6D85">
        <w:rPr>
          <w:rFonts w:ascii="Arial" w:hAnsi="Arial" w:cs="Arial"/>
          <w:sz w:val="28"/>
          <w:szCs w:val="24"/>
          <w:lang w:val="en-US"/>
        </w:rPr>
        <w:t xml:space="preserve"> ca</w:t>
      </w:r>
      <w:r w:rsidR="005B6D85" w:rsidRPr="005B6D85">
        <w:rPr>
          <w:rFonts w:ascii="Arial" w:hAnsi="Arial" w:cs="Arial"/>
          <w:sz w:val="28"/>
          <w:szCs w:val="24"/>
          <w:lang w:val="en-US"/>
        </w:rPr>
        <w:t xml:space="preserve">n be a solution to a problem (e.g. running </w:t>
      </w:r>
      <w:proofErr w:type="gramStart"/>
      <w:r w:rsidR="005B6D85" w:rsidRPr="005B6D85">
        <w:rPr>
          <w:rFonts w:ascii="Arial" w:hAnsi="Arial" w:cs="Arial"/>
          <w:sz w:val="28"/>
          <w:szCs w:val="24"/>
          <w:lang w:val="en-US"/>
        </w:rPr>
        <w:t>away/hiding</w:t>
      </w:r>
      <w:proofErr w:type="gramEnd"/>
      <w:r w:rsidR="005B6D85" w:rsidRPr="005B6D85">
        <w:rPr>
          <w:rFonts w:ascii="Arial" w:hAnsi="Arial" w:cs="Arial"/>
          <w:sz w:val="28"/>
          <w:szCs w:val="24"/>
          <w:lang w:val="en-US"/>
        </w:rPr>
        <w:t xml:space="preserve">). </w:t>
      </w:r>
    </w:p>
    <w:p w:rsidR="005B6D85" w:rsidRPr="005B6D85" w:rsidRDefault="005B6D85" w:rsidP="004C48C5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:rsidR="009A4E5F" w:rsidRPr="005B6D85" w:rsidRDefault="009A4E5F" w:rsidP="004C48C5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5B6D85">
        <w:rPr>
          <w:rFonts w:ascii="Arial" w:hAnsi="Arial" w:cs="Arial"/>
          <w:sz w:val="28"/>
          <w:szCs w:val="24"/>
          <w:lang w:val="en-US"/>
        </w:rPr>
        <w:t>We have to find out what that problem may be!</w:t>
      </w:r>
    </w:p>
    <w:sectPr w:rsidR="009A4E5F" w:rsidRPr="005B6D85" w:rsidSect="004C48C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8D" w:rsidRDefault="005F6A8D" w:rsidP="005F6A8D">
      <w:pPr>
        <w:spacing w:after="0" w:line="240" w:lineRule="auto"/>
      </w:pPr>
      <w:r>
        <w:separator/>
      </w:r>
    </w:p>
  </w:endnote>
  <w:endnote w:type="continuationSeparator" w:id="0">
    <w:p w:rsidR="005F6A8D" w:rsidRDefault="005F6A8D" w:rsidP="005F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25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F6A8D" w:rsidRDefault="005F6A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6A8D" w:rsidRDefault="005F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8D" w:rsidRDefault="005F6A8D" w:rsidP="005F6A8D">
      <w:pPr>
        <w:spacing w:after="0" w:line="240" w:lineRule="auto"/>
      </w:pPr>
      <w:r>
        <w:separator/>
      </w:r>
    </w:p>
  </w:footnote>
  <w:footnote w:type="continuationSeparator" w:id="0">
    <w:p w:rsidR="005F6A8D" w:rsidRDefault="005F6A8D" w:rsidP="005F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8D3"/>
    <w:multiLevelType w:val="hybridMultilevel"/>
    <w:tmpl w:val="7DFC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E0174"/>
    <w:multiLevelType w:val="hybridMultilevel"/>
    <w:tmpl w:val="EBA2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3609"/>
    <w:multiLevelType w:val="hybridMultilevel"/>
    <w:tmpl w:val="73D2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D5518"/>
    <w:multiLevelType w:val="hybridMultilevel"/>
    <w:tmpl w:val="89B2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50914"/>
    <w:multiLevelType w:val="hybridMultilevel"/>
    <w:tmpl w:val="067C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90065"/>
    <w:multiLevelType w:val="hybridMultilevel"/>
    <w:tmpl w:val="B426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6C"/>
    <w:rsid w:val="001F536D"/>
    <w:rsid w:val="003017E4"/>
    <w:rsid w:val="00301E66"/>
    <w:rsid w:val="004B276C"/>
    <w:rsid w:val="004C48C5"/>
    <w:rsid w:val="005B6D85"/>
    <w:rsid w:val="005F6A8D"/>
    <w:rsid w:val="009A4E5F"/>
    <w:rsid w:val="00A15881"/>
    <w:rsid w:val="00A23BBB"/>
    <w:rsid w:val="00D36358"/>
    <w:rsid w:val="00E41AEA"/>
    <w:rsid w:val="00E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8D"/>
  </w:style>
  <w:style w:type="paragraph" w:styleId="Footer">
    <w:name w:val="footer"/>
    <w:basedOn w:val="Normal"/>
    <w:link w:val="FooterChar"/>
    <w:uiPriority w:val="99"/>
    <w:unhideWhenUsed/>
    <w:rsid w:val="005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8D"/>
  </w:style>
  <w:style w:type="paragraph" w:styleId="Footer">
    <w:name w:val="footer"/>
    <w:basedOn w:val="Normal"/>
    <w:link w:val="FooterChar"/>
    <w:uiPriority w:val="99"/>
    <w:unhideWhenUsed/>
    <w:rsid w:val="005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6D90-C6C8-403C-B97F-50A730A2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Longbottom</dc:creator>
  <cp:lastModifiedBy>Charlotte Palethorpe</cp:lastModifiedBy>
  <cp:revision>4</cp:revision>
  <dcterms:created xsi:type="dcterms:W3CDTF">2020-06-03T08:40:00Z</dcterms:created>
  <dcterms:modified xsi:type="dcterms:W3CDTF">2020-06-03T19:43:00Z</dcterms:modified>
</cp:coreProperties>
</file>