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33479" w14:textId="77777777" w:rsidR="007912A5" w:rsidRDefault="007912A5" w:rsidP="00050584">
      <w:pPr>
        <w:rPr>
          <w:rFonts w:ascii="Arial" w:hAnsi="Arial" w:cs="Arial"/>
          <w:b/>
          <w:sz w:val="28"/>
          <w:szCs w:val="28"/>
        </w:rPr>
      </w:pPr>
    </w:p>
    <w:p w14:paraId="32B066E5" w14:textId="1BBF3756" w:rsidR="00050584" w:rsidRPr="00050584" w:rsidRDefault="00050584" w:rsidP="009614CE">
      <w:pPr>
        <w:jc w:val="center"/>
        <w:rPr>
          <w:rFonts w:ascii="Arial" w:hAnsi="Arial" w:cs="Arial"/>
          <w:b/>
          <w:sz w:val="28"/>
          <w:szCs w:val="28"/>
        </w:rPr>
      </w:pPr>
      <w:r w:rsidRPr="00050584">
        <w:rPr>
          <w:rFonts w:ascii="Arial" w:hAnsi="Arial" w:cs="Arial"/>
          <w:b/>
          <w:sz w:val="28"/>
          <w:szCs w:val="28"/>
        </w:rPr>
        <w:t>Children and Young People’s Emotional Health &amp; Wellbeing</w:t>
      </w:r>
      <w:r w:rsidR="007912A5">
        <w:rPr>
          <w:rFonts w:ascii="Arial" w:hAnsi="Arial" w:cs="Arial"/>
          <w:b/>
          <w:sz w:val="28"/>
          <w:szCs w:val="28"/>
        </w:rPr>
        <w:t xml:space="preserve"> </w:t>
      </w:r>
      <w:r w:rsidRPr="00050584">
        <w:rPr>
          <w:rFonts w:ascii="Arial" w:hAnsi="Arial" w:cs="Arial"/>
          <w:b/>
          <w:sz w:val="28"/>
          <w:szCs w:val="28"/>
        </w:rPr>
        <w:t>Parents and Carers Survey Report 202</w:t>
      </w:r>
      <w:r>
        <w:rPr>
          <w:rFonts w:ascii="Arial" w:hAnsi="Arial" w:cs="Arial"/>
          <w:b/>
          <w:sz w:val="28"/>
          <w:szCs w:val="28"/>
        </w:rPr>
        <w:t>1</w:t>
      </w:r>
    </w:p>
    <w:p w14:paraId="76FC40E0" w14:textId="0FC36EE5" w:rsidR="007912A5" w:rsidRDefault="007912A5" w:rsidP="009614CE">
      <w:pPr>
        <w:jc w:val="right"/>
        <w:rPr>
          <w:rFonts w:ascii="Arial" w:eastAsia="Calibri" w:hAnsi="Arial" w:cs="Arial"/>
          <w:b/>
          <w:bCs/>
          <w:sz w:val="24"/>
          <w:szCs w:val="24"/>
        </w:rPr>
      </w:pPr>
      <w:r>
        <w:rPr>
          <w:rFonts w:ascii="Arial" w:eastAsia="Calibri" w:hAnsi="Arial" w:cs="Arial"/>
          <w:b/>
          <w:bCs/>
          <w:sz w:val="24"/>
          <w:szCs w:val="24"/>
        </w:rPr>
        <w:t xml:space="preserve">October 2021 </w:t>
      </w:r>
    </w:p>
    <w:p w14:paraId="7E367B19" w14:textId="00F94C99" w:rsidR="00EB5260" w:rsidRPr="00050584" w:rsidRDefault="00EB5260" w:rsidP="009614CE">
      <w:pPr>
        <w:rPr>
          <w:rFonts w:ascii="Arial" w:eastAsia="Calibri" w:hAnsi="Arial" w:cs="Arial"/>
          <w:b/>
          <w:bCs/>
          <w:sz w:val="24"/>
          <w:szCs w:val="24"/>
        </w:rPr>
      </w:pPr>
      <w:r w:rsidRPr="00050584">
        <w:rPr>
          <w:rFonts w:ascii="Arial" w:eastAsia="Calibri" w:hAnsi="Arial" w:cs="Arial"/>
          <w:b/>
          <w:bCs/>
          <w:sz w:val="24"/>
          <w:szCs w:val="24"/>
        </w:rPr>
        <w:t>Introduction</w:t>
      </w:r>
    </w:p>
    <w:p w14:paraId="0B1D7329" w14:textId="31EA749A" w:rsidR="00EB5260" w:rsidRPr="00EB5260" w:rsidRDefault="00EB5260" w:rsidP="009614CE">
      <w:pPr>
        <w:rPr>
          <w:rFonts w:ascii="Arial" w:eastAsia="Calibri" w:hAnsi="Arial" w:cs="Arial"/>
          <w:b/>
          <w:sz w:val="24"/>
          <w:szCs w:val="24"/>
        </w:rPr>
      </w:pPr>
      <w:r w:rsidRPr="00EB5260">
        <w:rPr>
          <w:rFonts w:ascii="Arial" w:eastAsia="Calibri" w:hAnsi="Arial" w:cs="Arial"/>
          <w:bCs/>
          <w:sz w:val="24"/>
          <w:szCs w:val="24"/>
        </w:rPr>
        <w:t>The voice of parent</w:t>
      </w:r>
      <w:r w:rsidR="00050584">
        <w:rPr>
          <w:rFonts w:ascii="Arial" w:eastAsia="Calibri" w:hAnsi="Arial" w:cs="Arial"/>
          <w:bCs/>
          <w:sz w:val="24"/>
          <w:szCs w:val="24"/>
        </w:rPr>
        <w:t>s</w:t>
      </w:r>
      <w:r w:rsidRPr="00EB5260">
        <w:rPr>
          <w:rFonts w:ascii="Arial" w:eastAsia="Calibri" w:hAnsi="Arial" w:cs="Arial"/>
          <w:bCs/>
          <w:sz w:val="24"/>
          <w:szCs w:val="24"/>
        </w:rPr>
        <w:t xml:space="preserve"> </w:t>
      </w:r>
      <w:r w:rsidR="00750B35">
        <w:rPr>
          <w:rFonts w:ascii="Arial" w:eastAsia="Calibri" w:hAnsi="Arial" w:cs="Arial"/>
          <w:bCs/>
          <w:sz w:val="24"/>
          <w:szCs w:val="24"/>
        </w:rPr>
        <w:t>and</w:t>
      </w:r>
      <w:r w:rsidRPr="00EB5260">
        <w:rPr>
          <w:rFonts w:ascii="Arial" w:eastAsia="Calibri" w:hAnsi="Arial" w:cs="Arial"/>
          <w:bCs/>
          <w:sz w:val="24"/>
          <w:szCs w:val="24"/>
        </w:rPr>
        <w:t xml:space="preserve"> carers in Calderdale</w:t>
      </w:r>
      <w:r w:rsidRPr="00EB5260">
        <w:rPr>
          <w:rFonts w:ascii="Arial" w:eastAsia="Calibri" w:hAnsi="Arial" w:cs="Arial"/>
          <w:b/>
          <w:sz w:val="24"/>
          <w:szCs w:val="24"/>
        </w:rPr>
        <w:t xml:space="preserve"> </w:t>
      </w:r>
      <w:r w:rsidRPr="00EB5260">
        <w:rPr>
          <w:rFonts w:ascii="Arial" w:eastAsia="Calibri" w:hAnsi="Arial" w:cs="Arial"/>
          <w:sz w:val="24"/>
          <w:szCs w:val="24"/>
        </w:rPr>
        <w:t>is</w:t>
      </w:r>
      <w:r w:rsidRPr="00EB5260">
        <w:rPr>
          <w:rFonts w:ascii="Arial" w:eastAsia="Calibri" w:hAnsi="Arial" w:cs="Arial"/>
          <w:b/>
          <w:sz w:val="24"/>
          <w:szCs w:val="24"/>
        </w:rPr>
        <w:t xml:space="preserve"> </w:t>
      </w:r>
      <w:r w:rsidRPr="00EB5260">
        <w:rPr>
          <w:rFonts w:ascii="Arial" w:eastAsia="Calibri" w:hAnsi="Arial" w:cs="Arial"/>
          <w:sz w:val="24"/>
          <w:szCs w:val="24"/>
        </w:rPr>
        <w:t xml:space="preserve">needed so that services offer the right kind of support at the right time to children and young people. The results from this survey will help steer and shape local services, ensuring they meet the needs of all children, young </w:t>
      </w:r>
      <w:proofErr w:type="gramStart"/>
      <w:r w:rsidRPr="00EB5260">
        <w:rPr>
          <w:rFonts w:ascii="Arial" w:eastAsia="Calibri" w:hAnsi="Arial" w:cs="Arial"/>
          <w:sz w:val="24"/>
          <w:szCs w:val="24"/>
        </w:rPr>
        <w:t>people</w:t>
      </w:r>
      <w:proofErr w:type="gramEnd"/>
      <w:r w:rsidRPr="00EB5260">
        <w:rPr>
          <w:rFonts w:ascii="Arial" w:eastAsia="Calibri" w:hAnsi="Arial" w:cs="Arial"/>
          <w:sz w:val="24"/>
          <w:szCs w:val="24"/>
        </w:rPr>
        <w:t xml:space="preserve"> and their families. </w:t>
      </w:r>
    </w:p>
    <w:p w14:paraId="03D78FCA" w14:textId="125E15D3" w:rsidR="00EB5260" w:rsidRPr="00EB5260" w:rsidRDefault="00EB5260" w:rsidP="009614CE">
      <w:pPr>
        <w:rPr>
          <w:rFonts w:ascii="Arial" w:eastAsia="Calibri" w:hAnsi="Arial" w:cs="Arial"/>
          <w:sz w:val="24"/>
          <w:szCs w:val="24"/>
        </w:rPr>
      </w:pPr>
      <w:r w:rsidRPr="00EB5260">
        <w:rPr>
          <w:rFonts w:ascii="Arial" w:eastAsia="Calibri" w:hAnsi="Arial" w:cs="Arial"/>
          <w:sz w:val="24"/>
          <w:szCs w:val="24"/>
        </w:rPr>
        <w:t xml:space="preserve">The 2021 </w:t>
      </w:r>
      <w:r w:rsidR="00050584">
        <w:rPr>
          <w:rFonts w:ascii="Arial" w:eastAsia="Calibri" w:hAnsi="Arial" w:cs="Arial"/>
          <w:sz w:val="24"/>
          <w:szCs w:val="24"/>
        </w:rPr>
        <w:t>p</w:t>
      </w:r>
      <w:r w:rsidR="002570EE">
        <w:rPr>
          <w:rFonts w:ascii="Arial" w:eastAsia="Calibri" w:hAnsi="Arial" w:cs="Arial"/>
          <w:sz w:val="24"/>
          <w:szCs w:val="24"/>
        </w:rPr>
        <w:t>arent</w:t>
      </w:r>
      <w:r w:rsidR="00050584">
        <w:rPr>
          <w:rFonts w:ascii="Arial" w:eastAsia="Calibri" w:hAnsi="Arial" w:cs="Arial"/>
          <w:sz w:val="24"/>
          <w:szCs w:val="24"/>
        </w:rPr>
        <w:t>s</w:t>
      </w:r>
      <w:r w:rsidR="002570EE">
        <w:rPr>
          <w:rFonts w:ascii="Arial" w:eastAsia="Calibri" w:hAnsi="Arial" w:cs="Arial"/>
          <w:sz w:val="24"/>
          <w:szCs w:val="24"/>
        </w:rPr>
        <w:t xml:space="preserve"> and </w:t>
      </w:r>
      <w:r w:rsidR="00050584">
        <w:rPr>
          <w:rFonts w:ascii="Arial" w:eastAsia="Calibri" w:hAnsi="Arial" w:cs="Arial"/>
          <w:sz w:val="24"/>
          <w:szCs w:val="24"/>
        </w:rPr>
        <w:t>c</w:t>
      </w:r>
      <w:r w:rsidR="002570EE">
        <w:rPr>
          <w:rFonts w:ascii="Arial" w:eastAsia="Calibri" w:hAnsi="Arial" w:cs="Arial"/>
          <w:sz w:val="24"/>
          <w:szCs w:val="24"/>
        </w:rPr>
        <w:t xml:space="preserve">arers </w:t>
      </w:r>
      <w:r w:rsidR="00050584">
        <w:rPr>
          <w:rFonts w:ascii="Arial" w:eastAsia="Calibri" w:hAnsi="Arial" w:cs="Arial"/>
          <w:sz w:val="24"/>
          <w:szCs w:val="24"/>
        </w:rPr>
        <w:t>s</w:t>
      </w:r>
      <w:r w:rsidR="002570EE">
        <w:rPr>
          <w:rFonts w:ascii="Arial" w:eastAsia="Calibri" w:hAnsi="Arial" w:cs="Arial"/>
          <w:sz w:val="24"/>
          <w:szCs w:val="24"/>
        </w:rPr>
        <w:t xml:space="preserve">urvey about their </w:t>
      </w:r>
      <w:r w:rsidR="00750B35">
        <w:rPr>
          <w:rFonts w:ascii="Arial" w:eastAsia="Calibri" w:hAnsi="Arial" w:cs="Arial"/>
          <w:sz w:val="24"/>
          <w:szCs w:val="24"/>
        </w:rPr>
        <w:t>children’s</w:t>
      </w:r>
      <w:r w:rsidR="002570EE">
        <w:rPr>
          <w:rFonts w:ascii="Arial" w:eastAsia="Calibri" w:hAnsi="Arial" w:cs="Arial"/>
          <w:sz w:val="24"/>
          <w:szCs w:val="24"/>
        </w:rPr>
        <w:t xml:space="preserve"> </w:t>
      </w:r>
      <w:r w:rsidR="00050584">
        <w:rPr>
          <w:rFonts w:ascii="Arial" w:eastAsia="Calibri" w:hAnsi="Arial" w:cs="Arial"/>
          <w:sz w:val="24"/>
          <w:szCs w:val="24"/>
        </w:rPr>
        <w:t>e</w:t>
      </w:r>
      <w:r w:rsidR="002570EE">
        <w:rPr>
          <w:rFonts w:ascii="Arial" w:eastAsia="Calibri" w:hAnsi="Arial" w:cs="Arial"/>
          <w:sz w:val="24"/>
          <w:szCs w:val="24"/>
        </w:rPr>
        <w:t xml:space="preserve">motional </w:t>
      </w:r>
      <w:r w:rsidR="00050584">
        <w:rPr>
          <w:rFonts w:ascii="Arial" w:eastAsia="Calibri" w:hAnsi="Arial" w:cs="Arial"/>
          <w:sz w:val="24"/>
          <w:szCs w:val="24"/>
        </w:rPr>
        <w:t>h</w:t>
      </w:r>
      <w:r w:rsidR="002570EE">
        <w:rPr>
          <w:rFonts w:ascii="Arial" w:eastAsia="Calibri" w:hAnsi="Arial" w:cs="Arial"/>
          <w:sz w:val="24"/>
          <w:szCs w:val="24"/>
        </w:rPr>
        <w:t xml:space="preserve">ealth and </w:t>
      </w:r>
      <w:r w:rsidR="00050584">
        <w:rPr>
          <w:rFonts w:ascii="Arial" w:eastAsia="Calibri" w:hAnsi="Arial" w:cs="Arial"/>
          <w:sz w:val="24"/>
          <w:szCs w:val="24"/>
        </w:rPr>
        <w:t>w</w:t>
      </w:r>
      <w:r w:rsidR="002570EE">
        <w:rPr>
          <w:rFonts w:ascii="Arial" w:eastAsia="Calibri" w:hAnsi="Arial" w:cs="Arial"/>
          <w:sz w:val="24"/>
          <w:szCs w:val="24"/>
        </w:rPr>
        <w:t xml:space="preserve">ellbeing </w:t>
      </w:r>
      <w:r w:rsidRPr="00EB5260">
        <w:rPr>
          <w:rFonts w:ascii="Arial" w:eastAsia="Calibri" w:hAnsi="Arial" w:cs="Arial"/>
          <w:sz w:val="24"/>
          <w:szCs w:val="24"/>
        </w:rPr>
        <w:t>gathered 1</w:t>
      </w:r>
      <w:r w:rsidR="00750B35">
        <w:rPr>
          <w:rFonts w:ascii="Arial" w:eastAsia="Calibri" w:hAnsi="Arial" w:cs="Arial"/>
          <w:sz w:val="24"/>
          <w:szCs w:val="24"/>
        </w:rPr>
        <w:t>,</w:t>
      </w:r>
      <w:r w:rsidRPr="00EB5260">
        <w:rPr>
          <w:rFonts w:ascii="Arial" w:eastAsia="Calibri" w:hAnsi="Arial" w:cs="Arial"/>
          <w:sz w:val="24"/>
          <w:szCs w:val="24"/>
        </w:rPr>
        <w:t xml:space="preserve">078 </w:t>
      </w:r>
      <w:r w:rsidR="007912A5">
        <w:rPr>
          <w:rFonts w:ascii="Arial" w:eastAsia="Calibri" w:hAnsi="Arial" w:cs="Arial"/>
          <w:sz w:val="24"/>
          <w:szCs w:val="24"/>
        </w:rPr>
        <w:t xml:space="preserve">feelings, </w:t>
      </w:r>
      <w:proofErr w:type="gramStart"/>
      <w:r w:rsidR="007912A5">
        <w:rPr>
          <w:rFonts w:ascii="Arial" w:eastAsia="Calibri" w:hAnsi="Arial" w:cs="Arial"/>
          <w:sz w:val="24"/>
          <w:szCs w:val="24"/>
        </w:rPr>
        <w:t>views</w:t>
      </w:r>
      <w:proofErr w:type="gramEnd"/>
      <w:r w:rsidR="007912A5">
        <w:rPr>
          <w:rFonts w:ascii="Arial" w:eastAsia="Calibri" w:hAnsi="Arial" w:cs="Arial"/>
          <w:sz w:val="24"/>
          <w:szCs w:val="24"/>
        </w:rPr>
        <w:t xml:space="preserve"> and thoughts </w:t>
      </w:r>
      <w:r w:rsidRPr="00EB5260">
        <w:rPr>
          <w:rFonts w:ascii="Arial" w:eastAsia="Calibri" w:hAnsi="Arial" w:cs="Arial"/>
          <w:sz w:val="24"/>
          <w:szCs w:val="24"/>
        </w:rPr>
        <w:t>over a 6-week period. It was launched on the 1st February</w:t>
      </w:r>
      <w:r w:rsidR="00102B42">
        <w:rPr>
          <w:rFonts w:ascii="Arial" w:eastAsia="Calibri" w:hAnsi="Arial" w:cs="Arial"/>
          <w:sz w:val="24"/>
          <w:szCs w:val="24"/>
        </w:rPr>
        <w:t>, which was</w:t>
      </w:r>
      <w:r w:rsidRPr="00EB5260">
        <w:rPr>
          <w:rFonts w:ascii="Arial" w:eastAsia="Calibri" w:hAnsi="Arial" w:cs="Arial"/>
          <w:sz w:val="24"/>
          <w:szCs w:val="24"/>
        </w:rPr>
        <w:t xml:space="preserve"> </w:t>
      </w:r>
      <w:r w:rsidR="00750B35">
        <w:rPr>
          <w:rFonts w:ascii="Arial" w:eastAsia="Calibri" w:hAnsi="Arial" w:cs="Arial"/>
          <w:sz w:val="24"/>
          <w:szCs w:val="24"/>
        </w:rPr>
        <w:t xml:space="preserve">also the first day </w:t>
      </w:r>
      <w:r w:rsidRPr="00EB5260">
        <w:rPr>
          <w:rFonts w:ascii="Arial" w:eastAsia="Calibri" w:hAnsi="Arial" w:cs="Arial"/>
          <w:sz w:val="24"/>
          <w:szCs w:val="24"/>
        </w:rPr>
        <w:t>of Children’s Mental Health Awareness Week 2021.</w:t>
      </w:r>
    </w:p>
    <w:p w14:paraId="33FFBBAF" w14:textId="0E31F043" w:rsidR="00102B42" w:rsidRPr="00433D55" w:rsidRDefault="00EB5260" w:rsidP="009614CE">
      <w:pPr>
        <w:rPr>
          <w:rFonts w:ascii="Arial" w:eastAsia="Calibri" w:hAnsi="Arial" w:cs="Arial"/>
          <w:sz w:val="24"/>
          <w:szCs w:val="24"/>
        </w:rPr>
      </w:pPr>
      <w:r w:rsidRPr="00EB5260">
        <w:rPr>
          <w:rFonts w:ascii="Arial" w:eastAsia="Calibri" w:hAnsi="Arial" w:cs="Arial"/>
          <w:sz w:val="24"/>
          <w:szCs w:val="24"/>
        </w:rPr>
        <w:t>The survey asked parent</w:t>
      </w:r>
      <w:r w:rsidR="00050584">
        <w:rPr>
          <w:rFonts w:ascii="Arial" w:eastAsia="Calibri" w:hAnsi="Arial" w:cs="Arial"/>
          <w:sz w:val="24"/>
          <w:szCs w:val="24"/>
        </w:rPr>
        <w:t>s</w:t>
      </w:r>
      <w:r w:rsidRPr="00EB5260">
        <w:rPr>
          <w:rFonts w:ascii="Arial" w:eastAsia="Calibri" w:hAnsi="Arial" w:cs="Arial"/>
          <w:sz w:val="24"/>
          <w:szCs w:val="24"/>
        </w:rPr>
        <w:t xml:space="preserve"> and carers to share their experiences and views anonymously on their children</w:t>
      </w:r>
      <w:r w:rsidR="00050584">
        <w:rPr>
          <w:rFonts w:ascii="Arial" w:eastAsia="Calibri" w:hAnsi="Arial" w:cs="Arial"/>
          <w:sz w:val="24"/>
          <w:szCs w:val="24"/>
        </w:rPr>
        <w:t xml:space="preserve">’s </w:t>
      </w:r>
      <w:r w:rsidR="002570EE">
        <w:rPr>
          <w:rFonts w:ascii="Arial" w:eastAsia="Calibri" w:hAnsi="Arial" w:cs="Arial"/>
          <w:sz w:val="24"/>
          <w:szCs w:val="24"/>
        </w:rPr>
        <w:t xml:space="preserve">emotional health and </w:t>
      </w:r>
      <w:r w:rsidRPr="00EB5260">
        <w:rPr>
          <w:rFonts w:ascii="Arial" w:eastAsia="Calibri" w:hAnsi="Arial" w:cs="Arial"/>
          <w:sz w:val="24"/>
          <w:szCs w:val="24"/>
        </w:rPr>
        <w:t>wellbeing and</w:t>
      </w:r>
      <w:r w:rsidR="007912A5">
        <w:rPr>
          <w:rFonts w:ascii="Arial" w:eastAsia="Calibri" w:hAnsi="Arial" w:cs="Arial"/>
          <w:sz w:val="24"/>
          <w:szCs w:val="24"/>
        </w:rPr>
        <w:t xml:space="preserve"> the</w:t>
      </w:r>
      <w:r w:rsidRPr="00EB5260">
        <w:rPr>
          <w:rFonts w:ascii="Arial" w:eastAsia="Calibri" w:hAnsi="Arial" w:cs="Arial"/>
          <w:sz w:val="24"/>
          <w:szCs w:val="24"/>
        </w:rPr>
        <w:t xml:space="preserve"> local support services</w:t>
      </w:r>
      <w:r w:rsidR="00050584">
        <w:rPr>
          <w:rFonts w:ascii="Arial" w:eastAsia="Calibri" w:hAnsi="Arial" w:cs="Arial"/>
          <w:sz w:val="24"/>
          <w:szCs w:val="24"/>
        </w:rPr>
        <w:t xml:space="preserve"> that their </w:t>
      </w:r>
      <w:r w:rsidR="00102B42">
        <w:rPr>
          <w:rFonts w:ascii="Arial" w:eastAsia="Calibri" w:hAnsi="Arial" w:cs="Arial"/>
          <w:sz w:val="24"/>
          <w:szCs w:val="24"/>
        </w:rPr>
        <w:t>child</w:t>
      </w:r>
      <w:r w:rsidR="00050584">
        <w:rPr>
          <w:rFonts w:ascii="Arial" w:eastAsia="Calibri" w:hAnsi="Arial" w:cs="Arial"/>
          <w:sz w:val="24"/>
          <w:szCs w:val="24"/>
        </w:rPr>
        <w:t xml:space="preserve"> may have used. </w:t>
      </w:r>
    </w:p>
    <w:p w14:paraId="3474C835" w14:textId="78537015" w:rsidR="00EB5260" w:rsidRPr="00050584" w:rsidRDefault="00EB5260" w:rsidP="009614CE">
      <w:pPr>
        <w:rPr>
          <w:rFonts w:ascii="Arial" w:eastAsia="Calibri" w:hAnsi="Arial" w:cs="Arial"/>
          <w:sz w:val="24"/>
          <w:szCs w:val="24"/>
        </w:rPr>
      </w:pPr>
      <w:r w:rsidRPr="00050584">
        <w:rPr>
          <w:rFonts w:ascii="Arial" w:eastAsia="Calibri" w:hAnsi="Arial" w:cs="Arial"/>
          <w:b/>
          <w:bCs/>
          <w:sz w:val="24"/>
          <w:szCs w:val="24"/>
        </w:rPr>
        <w:t>Method</w:t>
      </w:r>
    </w:p>
    <w:p w14:paraId="3A7B25E2" w14:textId="13BD8E9B" w:rsidR="00102B42" w:rsidRDefault="00050584" w:rsidP="009614CE">
      <w:pPr>
        <w:rPr>
          <w:rFonts w:ascii="Arial" w:eastAsia="Calibri" w:hAnsi="Arial" w:cs="Arial"/>
          <w:sz w:val="24"/>
          <w:szCs w:val="24"/>
        </w:rPr>
      </w:pPr>
      <w:r>
        <w:rPr>
          <w:rFonts w:ascii="Arial" w:eastAsia="Calibri" w:hAnsi="Arial" w:cs="Arial"/>
          <w:sz w:val="24"/>
          <w:szCs w:val="24"/>
        </w:rPr>
        <w:t>This survey was co-produced by p</w:t>
      </w:r>
      <w:r w:rsidR="00EB5260" w:rsidRPr="00EB5260">
        <w:rPr>
          <w:rFonts w:ascii="Arial" w:eastAsia="Calibri" w:hAnsi="Arial" w:cs="Arial"/>
          <w:sz w:val="24"/>
          <w:szCs w:val="24"/>
        </w:rPr>
        <w:t>arent</w:t>
      </w:r>
      <w:r>
        <w:rPr>
          <w:rFonts w:ascii="Arial" w:eastAsia="Calibri" w:hAnsi="Arial" w:cs="Arial"/>
          <w:sz w:val="24"/>
          <w:szCs w:val="24"/>
        </w:rPr>
        <w:t>s</w:t>
      </w:r>
      <w:r w:rsidR="00EB5260" w:rsidRPr="00EB5260">
        <w:rPr>
          <w:rFonts w:ascii="Arial" w:eastAsia="Calibri" w:hAnsi="Arial" w:cs="Arial"/>
          <w:sz w:val="24"/>
          <w:szCs w:val="24"/>
        </w:rPr>
        <w:t xml:space="preserve"> and carers, mental health practitioners and commissioning colleagues</w:t>
      </w:r>
      <w:r w:rsidR="00927CD3">
        <w:rPr>
          <w:rFonts w:ascii="Arial" w:eastAsia="Calibri" w:hAnsi="Arial" w:cs="Arial"/>
          <w:sz w:val="24"/>
          <w:szCs w:val="24"/>
        </w:rPr>
        <w:t xml:space="preserve">. </w:t>
      </w:r>
    </w:p>
    <w:p w14:paraId="7F31665A" w14:textId="374DB08F" w:rsidR="00EB5260" w:rsidRPr="00EB5260" w:rsidRDefault="00102B42" w:rsidP="009614CE">
      <w:pPr>
        <w:rPr>
          <w:rFonts w:ascii="Arial" w:eastAsia="Calibri" w:hAnsi="Arial" w:cs="Arial"/>
          <w:sz w:val="24"/>
          <w:szCs w:val="24"/>
        </w:rPr>
      </w:pPr>
      <w:r>
        <w:rPr>
          <w:rFonts w:ascii="Arial" w:eastAsia="Calibri" w:hAnsi="Arial" w:cs="Arial"/>
          <w:sz w:val="24"/>
          <w:szCs w:val="24"/>
        </w:rPr>
        <w:t>In partnership w</w:t>
      </w:r>
      <w:r w:rsidR="00EB5260" w:rsidRPr="00EB5260">
        <w:rPr>
          <w:rFonts w:ascii="Arial" w:eastAsia="Calibri" w:hAnsi="Arial" w:cs="Arial"/>
          <w:sz w:val="24"/>
          <w:szCs w:val="24"/>
        </w:rPr>
        <w:t>e:</w:t>
      </w:r>
    </w:p>
    <w:p w14:paraId="25308761" w14:textId="77777777" w:rsidR="00EB5260" w:rsidRPr="00EB5260" w:rsidRDefault="00EB5260" w:rsidP="009614CE">
      <w:pPr>
        <w:numPr>
          <w:ilvl w:val="0"/>
          <w:numId w:val="4"/>
        </w:numPr>
        <w:contextualSpacing/>
        <w:rPr>
          <w:rFonts w:ascii="Arial" w:eastAsia="Calibri" w:hAnsi="Arial" w:cs="Arial"/>
          <w:sz w:val="24"/>
          <w:szCs w:val="24"/>
        </w:rPr>
      </w:pPr>
      <w:r w:rsidRPr="00EB5260">
        <w:rPr>
          <w:rFonts w:ascii="Arial" w:eastAsia="Calibri" w:hAnsi="Arial" w:cs="Arial"/>
          <w:sz w:val="24"/>
          <w:szCs w:val="24"/>
        </w:rPr>
        <w:t>agreed the wording for each question</w:t>
      </w:r>
    </w:p>
    <w:p w14:paraId="51C6514E" w14:textId="77777777" w:rsidR="00EB5260" w:rsidRPr="00EB5260" w:rsidRDefault="00EB5260" w:rsidP="009614CE">
      <w:pPr>
        <w:numPr>
          <w:ilvl w:val="0"/>
          <w:numId w:val="4"/>
        </w:numPr>
        <w:contextualSpacing/>
        <w:rPr>
          <w:rFonts w:ascii="Arial" w:eastAsia="Calibri" w:hAnsi="Arial" w:cs="Arial"/>
          <w:sz w:val="24"/>
          <w:szCs w:val="24"/>
        </w:rPr>
      </w:pPr>
      <w:r w:rsidRPr="00EB5260">
        <w:rPr>
          <w:rFonts w:ascii="Arial" w:eastAsia="Calibri" w:hAnsi="Arial" w:cs="Arial"/>
          <w:sz w:val="24"/>
          <w:szCs w:val="24"/>
        </w:rPr>
        <w:t xml:space="preserve">agreed the sequence of the questions </w:t>
      </w:r>
    </w:p>
    <w:p w14:paraId="3C21D239" w14:textId="06071E54" w:rsidR="00102B42" w:rsidRDefault="00EB5260" w:rsidP="009614CE">
      <w:pPr>
        <w:numPr>
          <w:ilvl w:val="0"/>
          <w:numId w:val="4"/>
        </w:numPr>
        <w:contextualSpacing/>
        <w:rPr>
          <w:rFonts w:ascii="Arial" w:eastAsia="Calibri" w:hAnsi="Arial" w:cs="Arial"/>
          <w:sz w:val="24"/>
          <w:szCs w:val="24"/>
        </w:rPr>
      </w:pPr>
      <w:r w:rsidRPr="00050584">
        <w:rPr>
          <w:rFonts w:ascii="Arial" w:eastAsia="Calibri" w:hAnsi="Arial" w:cs="Arial"/>
          <w:sz w:val="24"/>
          <w:szCs w:val="24"/>
        </w:rPr>
        <w:t xml:space="preserve">chose to use the online survey platform </w:t>
      </w:r>
      <w:r w:rsidRPr="00050584">
        <w:rPr>
          <w:rFonts w:ascii="Arial" w:eastAsia="Calibri" w:hAnsi="Arial" w:cs="Arial"/>
          <w:i/>
          <w:sz w:val="24"/>
          <w:szCs w:val="24"/>
        </w:rPr>
        <w:t>‘You Can Say’</w:t>
      </w:r>
      <w:r w:rsidRPr="00050584">
        <w:rPr>
          <w:rFonts w:ascii="Arial" w:eastAsia="Calibri" w:hAnsi="Arial" w:cs="Arial"/>
          <w:sz w:val="24"/>
          <w:szCs w:val="24"/>
        </w:rPr>
        <w:t xml:space="preserve"> because it allowed us to conduct </w:t>
      </w:r>
      <w:r w:rsidR="00102B42" w:rsidRPr="00050584">
        <w:rPr>
          <w:rFonts w:ascii="Arial" w:eastAsia="Calibri" w:hAnsi="Arial" w:cs="Arial"/>
          <w:sz w:val="24"/>
          <w:szCs w:val="24"/>
        </w:rPr>
        <w:t xml:space="preserve">the </w:t>
      </w:r>
      <w:r w:rsidRPr="00050584">
        <w:rPr>
          <w:rFonts w:ascii="Arial" w:eastAsia="Calibri" w:hAnsi="Arial" w:cs="Arial"/>
          <w:sz w:val="24"/>
          <w:szCs w:val="24"/>
        </w:rPr>
        <w:t>survey in the best way possible</w:t>
      </w:r>
    </w:p>
    <w:p w14:paraId="3343C2D6" w14:textId="4FD58617" w:rsidR="00927CD3" w:rsidRDefault="00750B35" w:rsidP="009614CE">
      <w:pPr>
        <w:numPr>
          <w:ilvl w:val="0"/>
          <w:numId w:val="4"/>
        </w:numPr>
        <w:contextualSpacing/>
        <w:rPr>
          <w:rFonts w:ascii="Arial" w:eastAsia="Calibri" w:hAnsi="Arial" w:cs="Arial"/>
          <w:sz w:val="24"/>
          <w:szCs w:val="24"/>
        </w:rPr>
      </w:pPr>
      <w:r>
        <w:rPr>
          <w:rFonts w:ascii="Arial" w:eastAsia="Calibri" w:hAnsi="Arial" w:cs="Arial"/>
          <w:sz w:val="24"/>
          <w:szCs w:val="24"/>
        </w:rPr>
        <w:t>c</w:t>
      </w:r>
      <w:r w:rsidR="00927CD3" w:rsidRPr="00927CD3">
        <w:rPr>
          <w:rFonts w:ascii="Arial" w:eastAsia="Calibri" w:hAnsi="Arial" w:cs="Arial"/>
          <w:sz w:val="24"/>
          <w:szCs w:val="24"/>
        </w:rPr>
        <w:t>ollated</w:t>
      </w:r>
      <w:r w:rsidR="00927CD3">
        <w:rPr>
          <w:rFonts w:ascii="Arial" w:eastAsia="Calibri" w:hAnsi="Arial" w:cs="Arial"/>
          <w:sz w:val="24"/>
          <w:szCs w:val="24"/>
        </w:rPr>
        <w:t xml:space="preserve"> t</w:t>
      </w:r>
      <w:r w:rsidR="00927CD3" w:rsidRPr="00927CD3">
        <w:rPr>
          <w:rFonts w:ascii="Arial" w:eastAsia="Calibri" w:hAnsi="Arial" w:cs="Arial"/>
          <w:sz w:val="24"/>
          <w:szCs w:val="24"/>
        </w:rPr>
        <w:t xml:space="preserve">he responses </w:t>
      </w:r>
      <w:r w:rsidR="00927CD3">
        <w:rPr>
          <w:rFonts w:ascii="Arial" w:eastAsia="Calibri" w:hAnsi="Arial" w:cs="Arial"/>
          <w:sz w:val="24"/>
          <w:szCs w:val="24"/>
        </w:rPr>
        <w:t xml:space="preserve">which are </w:t>
      </w:r>
      <w:r w:rsidR="00927CD3" w:rsidRPr="00927CD3">
        <w:rPr>
          <w:rFonts w:ascii="Arial" w:eastAsia="Calibri" w:hAnsi="Arial" w:cs="Arial"/>
          <w:sz w:val="24"/>
          <w:szCs w:val="24"/>
        </w:rPr>
        <w:t>outlined</w:t>
      </w:r>
      <w:r w:rsidR="00927CD3">
        <w:rPr>
          <w:rFonts w:ascii="Arial" w:eastAsia="Calibri" w:hAnsi="Arial" w:cs="Arial"/>
          <w:sz w:val="24"/>
          <w:szCs w:val="24"/>
        </w:rPr>
        <w:t xml:space="preserve"> in this report. </w:t>
      </w:r>
    </w:p>
    <w:p w14:paraId="43DA6825" w14:textId="77777777" w:rsidR="00050584" w:rsidRPr="00050584" w:rsidRDefault="00050584" w:rsidP="009614CE">
      <w:pPr>
        <w:ind w:left="720"/>
        <w:contextualSpacing/>
        <w:rPr>
          <w:rFonts w:ascii="Arial" w:eastAsia="Calibri" w:hAnsi="Arial" w:cs="Arial"/>
          <w:sz w:val="24"/>
          <w:szCs w:val="24"/>
        </w:rPr>
      </w:pPr>
    </w:p>
    <w:p w14:paraId="2532E890" w14:textId="3B4E7B3E" w:rsidR="00EB5260" w:rsidRPr="00EB5260" w:rsidRDefault="00EB5260" w:rsidP="009614CE">
      <w:pPr>
        <w:rPr>
          <w:rFonts w:ascii="Arial" w:eastAsia="Calibri" w:hAnsi="Arial" w:cs="Arial"/>
          <w:sz w:val="24"/>
          <w:szCs w:val="24"/>
        </w:rPr>
      </w:pPr>
      <w:r w:rsidRPr="00EB5260">
        <w:rPr>
          <w:rFonts w:ascii="Arial" w:eastAsia="Calibri" w:hAnsi="Arial" w:cs="Arial"/>
          <w:sz w:val="24"/>
          <w:szCs w:val="24"/>
        </w:rPr>
        <w:t xml:space="preserve">In total the survey asked </w:t>
      </w:r>
      <w:r w:rsidR="002570EE" w:rsidRPr="00522F70">
        <w:rPr>
          <w:rFonts w:ascii="Arial" w:eastAsia="Calibri" w:hAnsi="Arial" w:cs="Arial"/>
          <w:sz w:val="24"/>
          <w:szCs w:val="24"/>
        </w:rPr>
        <w:t xml:space="preserve">13 </w:t>
      </w:r>
      <w:r w:rsidRPr="00522F70">
        <w:rPr>
          <w:rFonts w:ascii="Arial" w:eastAsia="Calibri" w:hAnsi="Arial" w:cs="Arial"/>
          <w:sz w:val="24"/>
          <w:szCs w:val="24"/>
        </w:rPr>
        <w:t>questions</w:t>
      </w:r>
      <w:r w:rsidR="00750B35">
        <w:rPr>
          <w:rFonts w:ascii="Arial" w:eastAsia="Calibri" w:hAnsi="Arial" w:cs="Arial"/>
          <w:sz w:val="24"/>
          <w:szCs w:val="24"/>
        </w:rPr>
        <w:t>. H</w:t>
      </w:r>
      <w:r w:rsidR="007912A5">
        <w:rPr>
          <w:rFonts w:ascii="Arial" w:eastAsia="Calibri" w:hAnsi="Arial" w:cs="Arial"/>
          <w:sz w:val="24"/>
          <w:szCs w:val="24"/>
        </w:rPr>
        <w:t>owever</w:t>
      </w:r>
      <w:r w:rsidR="00750B35">
        <w:rPr>
          <w:rFonts w:ascii="Arial" w:eastAsia="Calibri" w:hAnsi="Arial" w:cs="Arial"/>
          <w:sz w:val="24"/>
          <w:szCs w:val="24"/>
        </w:rPr>
        <w:t>,</w:t>
      </w:r>
      <w:r w:rsidR="007912A5">
        <w:rPr>
          <w:rFonts w:ascii="Arial" w:eastAsia="Calibri" w:hAnsi="Arial" w:cs="Arial"/>
          <w:sz w:val="24"/>
          <w:szCs w:val="24"/>
        </w:rPr>
        <w:t xml:space="preserve"> those parents and carers whose child hadn’t used a support service</w:t>
      </w:r>
      <w:r w:rsidR="00750B35">
        <w:rPr>
          <w:rFonts w:ascii="Arial" w:eastAsia="Calibri" w:hAnsi="Arial" w:cs="Arial"/>
          <w:sz w:val="24"/>
          <w:szCs w:val="24"/>
        </w:rPr>
        <w:t>,</w:t>
      </w:r>
      <w:r w:rsidR="007912A5">
        <w:rPr>
          <w:rFonts w:ascii="Arial" w:eastAsia="Calibri" w:hAnsi="Arial" w:cs="Arial"/>
          <w:sz w:val="24"/>
          <w:szCs w:val="24"/>
        </w:rPr>
        <w:t xml:space="preserve"> answered 9 questions</w:t>
      </w:r>
      <w:r w:rsidRPr="00EB5260">
        <w:rPr>
          <w:rFonts w:ascii="Arial" w:eastAsia="Calibri" w:hAnsi="Arial" w:cs="Arial"/>
          <w:sz w:val="24"/>
          <w:szCs w:val="24"/>
        </w:rPr>
        <w:t>. To help collate the answers the questions asked were closed</w:t>
      </w:r>
      <w:r w:rsidR="00750B35">
        <w:rPr>
          <w:rFonts w:ascii="Arial" w:eastAsia="Calibri" w:hAnsi="Arial" w:cs="Arial"/>
          <w:sz w:val="24"/>
          <w:szCs w:val="24"/>
        </w:rPr>
        <w:t>,</w:t>
      </w:r>
      <w:r w:rsidRPr="00EB5260">
        <w:rPr>
          <w:rFonts w:ascii="Arial" w:eastAsia="Calibri" w:hAnsi="Arial" w:cs="Arial"/>
          <w:sz w:val="24"/>
          <w:szCs w:val="24"/>
        </w:rPr>
        <w:t xml:space="preserve"> so parent</w:t>
      </w:r>
      <w:r w:rsidR="00050584">
        <w:rPr>
          <w:rFonts w:ascii="Arial" w:eastAsia="Calibri" w:hAnsi="Arial" w:cs="Arial"/>
          <w:sz w:val="24"/>
          <w:szCs w:val="24"/>
        </w:rPr>
        <w:t>s</w:t>
      </w:r>
      <w:r w:rsidRPr="00EB5260">
        <w:rPr>
          <w:rFonts w:ascii="Arial" w:eastAsia="Calibri" w:hAnsi="Arial" w:cs="Arial"/>
          <w:sz w:val="24"/>
          <w:szCs w:val="24"/>
        </w:rPr>
        <w:t xml:space="preserve"> and carers could answer by placing a tick in the tick-box that was most relevant to them and their child/young person</w:t>
      </w:r>
      <w:r w:rsidR="00050584">
        <w:rPr>
          <w:rFonts w:ascii="Arial" w:eastAsia="Calibri" w:hAnsi="Arial" w:cs="Arial"/>
          <w:sz w:val="24"/>
          <w:szCs w:val="24"/>
        </w:rPr>
        <w:t xml:space="preserve">. The survey also allowed parents and carers to </w:t>
      </w:r>
      <w:r w:rsidR="00750B35">
        <w:rPr>
          <w:rFonts w:ascii="Arial" w:eastAsia="Calibri" w:hAnsi="Arial" w:cs="Arial"/>
          <w:sz w:val="24"/>
          <w:szCs w:val="24"/>
        </w:rPr>
        <w:t>select</w:t>
      </w:r>
      <w:r w:rsidR="00050584">
        <w:rPr>
          <w:rFonts w:ascii="Arial" w:eastAsia="Calibri" w:hAnsi="Arial" w:cs="Arial"/>
          <w:sz w:val="24"/>
          <w:szCs w:val="24"/>
        </w:rPr>
        <w:t xml:space="preserve"> more than one option on some of the questions and </w:t>
      </w:r>
      <w:r w:rsidR="00050584" w:rsidRPr="00050584">
        <w:rPr>
          <w:rFonts w:ascii="Arial" w:eastAsia="Calibri" w:hAnsi="Arial" w:cs="Arial"/>
          <w:sz w:val="24"/>
          <w:szCs w:val="24"/>
        </w:rPr>
        <w:t xml:space="preserve">skip ones that </w:t>
      </w:r>
      <w:r w:rsidR="00750B35">
        <w:rPr>
          <w:rFonts w:ascii="Arial" w:eastAsia="Calibri" w:hAnsi="Arial" w:cs="Arial"/>
          <w:sz w:val="24"/>
          <w:szCs w:val="24"/>
        </w:rPr>
        <w:t>we</w:t>
      </w:r>
      <w:r w:rsidR="00050584" w:rsidRPr="00050584">
        <w:rPr>
          <w:rFonts w:ascii="Arial" w:eastAsia="Calibri" w:hAnsi="Arial" w:cs="Arial"/>
          <w:sz w:val="24"/>
          <w:szCs w:val="24"/>
        </w:rPr>
        <w:t>re not applicable.</w:t>
      </w:r>
      <w:r w:rsidR="007912A5">
        <w:rPr>
          <w:rFonts w:ascii="Arial" w:eastAsia="Calibri" w:hAnsi="Arial" w:cs="Arial"/>
          <w:sz w:val="24"/>
          <w:szCs w:val="24"/>
        </w:rPr>
        <w:t xml:space="preserve"> There was also an option to </w:t>
      </w:r>
      <w:r w:rsidR="009F2A5A">
        <w:rPr>
          <w:rFonts w:ascii="Arial" w:eastAsia="Calibri" w:hAnsi="Arial" w:cs="Arial"/>
          <w:sz w:val="24"/>
          <w:szCs w:val="24"/>
        </w:rPr>
        <w:t>‘</w:t>
      </w:r>
      <w:r w:rsidR="007912A5">
        <w:rPr>
          <w:rFonts w:ascii="Arial" w:eastAsia="Calibri" w:hAnsi="Arial" w:cs="Arial"/>
          <w:sz w:val="24"/>
          <w:szCs w:val="24"/>
        </w:rPr>
        <w:t>tell us more</w:t>
      </w:r>
      <w:r w:rsidR="009F2A5A">
        <w:rPr>
          <w:rFonts w:ascii="Arial" w:eastAsia="Calibri" w:hAnsi="Arial" w:cs="Arial"/>
          <w:sz w:val="24"/>
          <w:szCs w:val="24"/>
        </w:rPr>
        <w:t xml:space="preserve"> information’</w:t>
      </w:r>
      <w:r w:rsidR="007912A5">
        <w:rPr>
          <w:rFonts w:ascii="Arial" w:eastAsia="Calibri" w:hAnsi="Arial" w:cs="Arial"/>
          <w:sz w:val="24"/>
          <w:szCs w:val="24"/>
        </w:rPr>
        <w:t xml:space="preserve"> if they wanted to. </w:t>
      </w:r>
    </w:p>
    <w:p w14:paraId="5AAB8F19" w14:textId="4CDABAB6" w:rsidR="009F2A5A" w:rsidRDefault="00EB5260" w:rsidP="009614CE">
      <w:pPr>
        <w:rPr>
          <w:rFonts w:ascii="Arial" w:eastAsia="Calibri" w:hAnsi="Arial" w:cs="Arial"/>
          <w:sz w:val="24"/>
          <w:szCs w:val="24"/>
        </w:rPr>
      </w:pPr>
      <w:r w:rsidRPr="00EB5260">
        <w:rPr>
          <w:rFonts w:ascii="Arial" w:eastAsia="Calibri" w:hAnsi="Arial" w:cs="Arial"/>
          <w:sz w:val="24"/>
          <w:szCs w:val="24"/>
        </w:rPr>
        <w:t>The survey was distributed in a variety of ways to reach as many parents and carers as possible</w:t>
      </w:r>
      <w:r w:rsidR="00750B35">
        <w:rPr>
          <w:rFonts w:ascii="Arial" w:eastAsia="Calibri" w:hAnsi="Arial" w:cs="Arial"/>
          <w:sz w:val="24"/>
          <w:szCs w:val="24"/>
        </w:rPr>
        <w:t>,</w:t>
      </w:r>
      <w:r w:rsidR="002570EE">
        <w:rPr>
          <w:rFonts w:ascii="Arial" w:eastAsia="Calibri" w:hAnsi="Arial" w:cs="Arial"/>
          <w:sz w:val="24"/>
          <w:szCs w:val="24"/>
        </w:rPr>
        <w:t xml:space="preserve"> which included the use of </w:t>
      </w:r>
      <w:r w:rsidRPr="00EB5260">
        <w:rPr>
          <w:rFonts w:ascii="Arial" w:eastAsia="Calibri" w:hAnsi="Arial" w:cs="Arial"/>
          <w:sz w:val="24"/>
          <w:szCs w:val="24"/>
        </w:rPr>
        <w:t>social media</w:t>
      </w:r>
      <w:r w:rsidR="002570EE">
        <w:rPr>
          <w:rFonts w:ascii="Arial" w:eastAsia="Calibri" w:hAnsi="Arial" w:cs="Arial"/>
          <w:sz w:val="24"/>
          <w:szCs w:val="24"/>
        </w:rPr>
        <w:t xml:space="preserve"> platforms</w:t>
      </w:r>
      <w:r w:rsidR="00050584">
        <w:rPr>
          <w:rFonts w:ascii="Arial" w:eastAsia="Calibri" w:hAnsi="Arial" w:cs="Arial"/>
          <w:sz w:val="24"/>
          <w:szCs w:val="24"/>
        </w:rPr>
        <w:t xml:space="preserve"> such as </w:t>
      </w:r>
      <w:r w:rsidR="00927CD3">
        <w:rPr>
          <w:rFonts w:ascii="Arial" w:eastAsia="Calibri" w:hAnsi="Arial" w:cs="Arial"/>
          <w:sz w:val="24"/>
          <w:szCs w:val="24"/>
        </w:rPr>
        <w:t>Facebook</w:t>
      </w:r>
      <w:r w:rsidR="00050584">
        <w:rPr>
          <w:rFonts w:ascii="Arial" w:eastAsia="Calibri" w:hAnsi="Arial" w:cs="Arial"/>
          <w:sz w:val="24"/>
          <w:szCs w:val="24"/>
        </w:rPr>
        <w:t xml:space="preserve">, </w:t>
      </w:r>
      <w:r w:rsidRPr="00EB5260">
        <w:rPr>
          <w:rFonts w:ascii="Arial" w:eastAsia="Calibri" w:hAnsi="Arial" w:cs="Arial"/>
          <w:sz w:val="24"/>
          <w:szCs w:val="24"/>
        </w:rPr>
        <w:t xml:space="preserve">electronic bulletins such as the schools messaging service and the monthly </w:t>
      </w:r>
    </w:p>
    <w:p w14:paraId="7197A832" w14:textId="77777777" w:rsidR="009F2A5A" w:rsidRDefault="009F2A5A" w:rsidP="009614CE">
      <w:pPr>
        <w:rPr>
          <w:rFonts w:ascii="Arial" w:eastAsia="Calibri" w:hAnsi="Arial" w:cs="Arial"/>
          <w:sz w:val="24"/>
          <w:szCs w:val="24"/>
        </w:rPr>
      </w:pPr>
    </w:p>
    <w:p w14:paraId="2D10B421" w14:textId="794387BD" w:rsidR="00EB5260" w:rsidRPr="00EB5260" w:rsidRDefault="00EB5260" w:rsidP="009614CE">
      <w:pPr>
        <w:rPr>
          <w:rFonts w:ascii="Arial" w:eastAsia="Calibri" w:hAnsi="Arial" w:cs="Arial"/>
          <w:sz w:val="24"/>
          <w:szCs w:val="24"/>
        </w:rPr>
      </w:pPr>
      <w:r w:rsidRPr="00EB5260">
        <w:rPr>
          <w:rFonts w:ascii="Arial" w:eastAsia="Calibri" w:hAnsi="Arial" w:cs="Arial"/>
          <w:sz w:val="24"/>
          <w:szCs w:val="24"/>
        </w:rPr>
        <w:t>Emotional Health and Wellbeing 5 Key Updates.</w:t>
      </w:r>
      <w:r w:rsidR="00102B42">
        <w:rPr>
          <w:rFonts w:ascii="Arial" w:eastAsia="Calibri" w:hAnsi="Arial" w:cs="Arial"/>
          <w:sz w:val="24"/>
          <w:szCs w:val="24"/>
        </w:rPr>
        <w:t xml:space="preserve"> Schools</w:t>
      </w:r>
      <w:r w:rsidR="00050584">
        <w:rPr>
          <w:rFonts w:ascii="Arial" w:eastAsia="Calibri" w:hAnsi="Arial" w:cs="Arial"/>
          <w:sz w:val="24"/>
          <w:szCs w:val="24"/>
        </w:rPr>
        <w:t xml:space="preserve"> and voluntary and community </w:t>
      </w:r>
      <w:r w:rsidR="00927CD3">
        <w:rPr>
          <w:rFonts w:ascii="Arial" w:eastAsia="Calibri" w:hAnsi="Arial" w:cs="Arial"/>
          <w:sz w:val="24"/>
          <w:szCs w:val="24"/>
        </w:rPr>
        <w:t xml:space="preserve">sector </w:t>
      </w:r>
      <w:r w:rsidR="00050584">
        <w:rPr>
          <w:rFonts w:ascii="Arial" w:eastAsia="Calibri" w:hAnsi="Arial" w:cs="Arial"/>
          <w:sz w:val="24"/>
          <w:szCs w:val="24"/>
        </w:rPr>
        <w:t xml:space="preserve">services such as </w:t>
      </w:r>
      <w:r w:rsidR="009F2A5A">
        <w:rPr>
          <w:rFonts w:ascii="Arial" w:eastAsia="Calibri" w:hAnsi="Arial" w:cs="Arial"/>
          <w:sz w:val="24"/>
          <w:szCs w:val="24"/>
        </w:rPr>
        <w:t>Family Voice Calderdale</w:t>
      </w:r>
      <w:r w:rsidR="00050584">
        <w:rPr>
          <w:rFonts w:ascii="Arial" w:eastAsia="Calibri" w:hAnsi="Arial" w:cs="Arial"/>
          <w:sz w:val="24"/>
          <w:szCs w:val="24"/>
        </w:rPr>
        <w:t xml:space="preserve"> </w:t>
      </w:r>
      <w:r w:rsidR="00102B42">
        <w:rPr>
          <w:rFonts w:ascii="Arial" w:eastAsia="Calibri" w:hAnsi="Arial" w:cs="Arial"/>
          <w:sz w:val="24"/>
          <w:szCs w:val="24"/>
        </w:rPr>
        <w:t>played a vital role in sharing the online link with parents and carers</w:t>
      </w:r>
      <w:r w:rsidR="00927CD3">
        <w:rPr>
          <w:rFonts w:ascii="Arial" w:eastAsia="Calibri" w:hAnsi="Arial" w:cs="Arial"/>
          <w:sz w:val="24"/>
          <w:szCs w:val="24"/>
        </w:rPr>
        <w:t xml:space="preserve"> they are in contact with</w:t>
      </w:r>
      <w:r w:rsidR="00050584">
        <w:rPr>
          <w:rFonts w:ascii="Arial" w:eastAsia="Calibri" w:hAnsi="Arial" w:cs="Arial"/>
          <w:sz w:val="24"/>
          <w:szCs w:val="24"/>
        </w:rPr>
        <w:t xml:space="preserve">. Whilst this </w:t>
      </w:r>
      <w:r w:rsidR="00102B42">
        <w:rPr>
          <w:rFonts w:ascii="Arial" w:eastAsia="Calibri" w:hAnsi="Arial" w:cs="Arial"/>
          <w:sz w:val="24"/>
          <w:szCs w:val="24"/>
        </w:rPr>
        <w:t xml:space="preserve">survey was </w:t>
      </w:r>
      <w:r w:rsidR="00433D55">
        <w:rPr>
          <w:rFonts w:ascii="Arial" w:eastAsia="Calibri" w:hAnsi="Arial" w:cs="Arial"/>
          <w:sz w:val="24"/>
          <w:szCs w:val="24"/>
        </w:rPr>
        <w:t>live,</w:t>
      </w:r>
      <w:r w:rsidR="00102B42">
        <w:rPr>
          <w:rFonts w:ascii="Arial" w:eastAsia="Calibri" w:hAnsi="Arial" w:cs="Arial"/>
          <w:sz w:val="24"/>
          <w:szCs w:val="24"/>
        </w:rPr>
        <w:t xml:space="preserve"> </w:t>
      </w:r>
      <w:r w:rsidR="00050584">
        <w:rPr>
          <w:rFonts w:ascii="Arial" w:eastAsia="Calibri" w:hAnsi="Arial" w:cs="Arial"/>
          <w:sz w:val="24"/>
          <w:szCs w:val="24"/>
        </w:rPr>
        <w:t xml:space="preserve">Calderdale </w:t>
      </w:r>
      <w:r w:rsidR="00102B42">
        <w:rPr>
          <w:rFonts w:ascii="Arial" w:eastAsia="Calibri" w:hAnsi="Arial" w:cs="Arial"/>
          <w:sz w:val="24"/>
          <w:szCs w:val="24"/>
        </w:rPr>
        <w:t xml:space="preserve">were in a </w:t>
      </w:r>
      <w:r w:rsidR="00927CD3">
        <w:rPr>
          <w:rFonts w:ascii="Arial" w:eastAsia="Calibri" w:hAnsi="Arial" w:cs="Arial"/>
          <w:sz w:val="24"/>
          <w:szCs w:val="24"/>
        </w:rPr>
        <w:t>local lo</w:t>
      </w:r>
      <w:r w:rsidR="00102B42">
        <w:rPr>
          <w:rFonts w:ascii="Arial" w:eastAsia="Calibri" w:hAnsi="Arial" w:cs="Arial"/>
          <w:sz w:val="24"/>
          <w:szCs w:val="24"/>
        </w:rPr>
        <w:t>ckdown with schools</w:t>
      </w:r>
      <w:r w:rsidR="00050584">
        <w:rPr>
          <w:rFonts w:ascii="Arial" w:eastAsia="Calibri" w:hAnsi="Arial" w:cs="Arial"/>
          <w:sz w:val="24"/>
          <w:szCs w:val="24"/>
        </w:rPr>
        <w:t xml:space="preserve"> and services communicating with parents and carers </w:t>
      </w:r>
      <w:r w:rsidR="00927CD3">
        <w:rPr>
          <w:rFonts w:ascii="Arial" w:eastAsia="Calibri" w:hAnsi="Arial" w:cs="Arial"/>
          <w:sz w:val="24"/>
          <w:szCs w:val="24"/>
        </w:rPr>
        <w:t>via their online means</w:t>
      </w:r>
      <w:r w:rsidR="009F2A5A">
        <w:rPr>
          <w:rFonts w:ascii="Arial" w:eastAsia="Calibri" w:hAnsi="Arial" w:cs="Arial"/>
          <w:sz w:val="24"/>
          <w:szCs w:val="24"/>
        </w:rPr>
        <w:t xml:space="preserve">. </w:t>
      </w:r>
    </w:p>
    <w:p w14:paraId="171A3173" w14:textId="12C988F6" w:rsidR="00EB5260" w:rsidRPr="000345C5" w:rsidRDefault="00EB5260" w:rsidP="009614CE">
      <w:pPr>
        <w:rPr>
          <w:rFonts w:ascii="Arial" w:eastAsia="Calibri" w:hAnsi="Arial" w:cs="Arial"/>
          <w:sz w:val="24"/>
          <w:szCs w:val="24"/>
        </w:rPr>
      </w:pPr>
      <w:r w:rsidRPr="000345C5">
        <w:rPr>
          <w:rFonts w:ascii="Arial" w:eastAsia="Calibri" w:hAnsi="Arial" w:cs="Arial"/>
          <w:b/>
          <w:bCs/>
          <w:sz w:val="24"/>
          <w:szCs w:val="24"/>
        </w:rPr>
        <w:t>Results </w:t>
      </w:r>
    </w:p>
    <w:p w14:paraId="282ADF38" w14:textId="77777777" w:rsidR="00927CD3" w:rsidRDefault="00BD0AF7" w:rsidP="009614CE">
      <w:pPr>
        <w:rPr>
          <w:rFonts w:ascii="Arial" w:eastAsia="Calibri" w:hAnsi="Arial" w:cs="Arial"/>
          <w:sz w:val="24"/>
          <w:szCs w:val="24"/>
        </w:rPr>
      </w:pPr>
      <w:r w:rsidRPr="00BD0AF7">
        <w:rPr>
          <w:rFonts w:ascii="Arial" w:eastAsia="Calibri" w:hAnsi="Arial" w:cs="Arial"/>
          <w:sz w:val="24"/>
          <w:szCs w:val="24"/>
        </w:rPr>
        <w:t xml:space="preserve">The survey received the views and opinions of </w:t>
      </w:r>
      <w:r>
        <w:rPr>
          <w:rFonts w:ascii="Arial" w:eastAsia="Calibri" w:hAnsi="Arial" w:cs="Arial"/>
          <w:sz w:val="24"/>
          <w:szCs w:val="24"/>
        </w:rPr>
        <w:t>1,078 parents and carers</w:t>
      </w:r>
      <w:r w:rsidRPr="00BD0AF7">
        <w:rPr>
          <w:rFonts w:ascii="Arial" w:eastAsia="Calibri" w:hAnsi="Arial" w:cs="Arial"/>
          <w:sz w:val="24"/>
          <w:szCs w:val="24"/>
        </w:rPr>
        <w:t xml:space="preserve"> with </w:t>
      </w:r>
      <w:r>
        <w:rPr>
          <w:rFonts w:ascii="Arial" w:eastAsia="Calibri" w:hAnsi="Arial" w:cs="Arial"/>
          <w:sz w:val="24"/>
          <w:szCs w:val="24"/>
        </w:rPr>
        <w:t xml:space="preserve">the majority of their children being of school age (5-16 years). The number of children </w:t>
      </w:r>
      <w:r w:rsidR="004837F0">
        <w:rPr>
          <w:rFonts w:ascii="Arial" w:eastAsia="Calibri" w:hAnsi="Arial" w:cs="Arial"/>
          <w:sz w:val="24"/>
          <w:szCs w:val="24"/>
        </w:rPr>
        <w:t>aged between 5</w:t>
      </w:r>
      <w:r w:rsidR="00433D55">
        <w:rPr>
          <w:rFonts w:ascii="Arial" w:eastAsia="Calibri" w:hAnsi="Arial" w:cs="Arial"/>
          <w:sz w:val="24"/>
          <w:szCs w:val="24"/>
        </w:rPr>
        <w:t>-</w:t>
      </w:r>
      <w:r w:rsidR="004837F0">
        <w:rPr>
          <w:rFonts w:ascii="Arial" w:eastAsia="Calibri" w:hAnsi="Arial" w:cs="Arial"/>
          <w:sz w:val="24"/>
          <w:szCs w:val="24"/>
        </w:rPr>
        <w:t>10 years was 5</w:t>
      </w:r>
      <w:r>
        <w:rPr>
          <w:rFonts w:ascii="Arial" w:eastAsia="Calibri" w:hAnsi="Arial" w:cs="Arial"/>
          <w:sz w:val="24"/>
          <w:szCs w:val="24"/>
        </w:rPr>
        <w:t xml:space="preserve">42 </w:t>
      </w:r>
      <w:r w:rsidR="004837F0">
        <w:rPr>
          <w:rFonts w:ascii="Arial" w:eastAsia="Calibri" w:hAnsi="Arial" w:cs="Arial"/>
          <w:sz w:val="24"/>
          <w:szCs w:val="24"/>
        </w:rPr>
        <w:t xml:space="preserve">(50%). The number of children aged between 11-16 was 467 (43%) with the remaining 7% being </w:t>
      </w:r>
      <w:r w:rsidR="00927CD3">
        <w:rPr>
          <w:rFonts w:ascii="Arial" w:eastAsia="Calibri" w:hAnsi="Arial" w:cs="Arial"/>
          <w:sz w:val="24"/>
          <w:szCs w:val="24"/>
        </w:rPr>
        <w:t xml:space="preserve">between the ages of </w:t>
      </w:r>
      <w:r w:rsidR="004837F0">
        <w:rPr>
          <w:rFonts w:ascii="Arial" w:eastAsia="Calibri" w:hAnsi="Arial" w:cs="Arial"/>
          <w:sz w:val="24"/>
          <w:szCs w:val="24"/>
        </w:rPr>
        <w:t xml:space="preserve">17-25 years.  </w:t>
      </w:r>
    </w:p>
    <w:p w14:paraId="48085B4B" w14:textId="4473C3C9" w:rsidR="00927CD3" w:rsidRDefault="00BD0AF7" w:rsidP="009614CE">
      <w:pPr>
        <w:rPr>
          <w:rFonts w:ascii="Arial" w:eastAsia="Calibri" w:hAnsi="Arial" w:cs="Arial"/>
          <w:sz w:val="24"/>
          <w:szCs w:val="24"/>
        </w:rPr>
      </w:pPr>
      <w:r w:rsidRPr="00BD0AF7">
        <w:rPr>
          <w:rFonts w:ascii="Arial" w:eastAsia="Calibri" w:hAnsi="Arial" w:cs="Arial"/>
          <w:sz w:val="24"/>
          <w:szCs w:val="24"/>
        </w:rPr>
        <w:t xml:space="preserve">When asked how </w:t>
      </w:r>
      <w:r w:rsidR="00927CD3">
        <w:rPr>
          <w:rFonts w:ascii="Arial" w:eastAsia="Calibri" w:hAnsi="Arial" w:cs="Arial"/>
          <w:sz w:val="24"/>
          <w:szCs w:val="24"/>
        </w:rPr>
        <w:t>parents and carers d</w:t>
      </w:r>
      <w:r w:rsidRPr="00BD0AF7">
        <w:rPr>
          <w:rFonts w:ascii="Arial" w:eastAsia="Calibri" w:hAnsi="Arial" w:cs="Arial"/>
          <w:sz w:val="24"/>
          <w:szCs w:val="24"/>
        </w:rPr>
        <w:t>escribe their</w:t>
      </w:r>
      <w:r w:rsidR="004837F0">
        <w:rPr>
          <w:rFonts w:ascii="Arial" w:eastAsia="Calibri" w:hAnsi="Arial" w:cs="Arial"/>
          <w:sz w:val="24"/>
          <w:szCs w:val="24"/>
        </w:rPr>
        <w:t xml:space="preserve"> child’s</w:t>
      </w:r>
      <w:r w:rsidRPr="00BD0AF7">
        <w:rPr>
          <w:rFonts w:ascii="Arial" w:eastAsia="Calibri" w:hAnsi="Arial" w:cs="Arial"/>
          <w:sz w:val="24"/>
          <w:szCs w:val="24"/>
        </w:rPr>
        <w:t xml:space="preserve"> ethnicity, </w:t>
      </w:r>
      <w:r w:rsidR="004837F0">
        <w:rPr>
          <w:rFonts w:ascii="Arial" w:eastAsia="Calibri" w:hAnsi="Arial" w:cs="Arial"/>
          <w:sz w:val="24"/>
          <w:szCs w:val="24"/>
        </w:rPr>
        <w:t>88</w:t>
      </w:r>
      <w:r w:rsidRPr="00BD0AF7">
        <w:rPr>
          <w:rFonts w:ascii="Arial" w:eastAsia="Calibri" w:hAnsi="Arial" w:cs="Arial"/>
          <w:sz w:val="24"/>
          <w:szCs w:val="24"/>
        </w:rPr>
        <w:t xml:space="preserve">% said White or White British, </w:t>
      </w:r>
      <w:r w:rsidR="004837F0">
        <w:rPr>
          <w:rFonts w:ascii="Arial" w:eastAsia="Calibri" w:hAnsi="Arial" w:cs="Arial"/>
          <w:sz w:val="24"/>
          <w:szCs w:val="24"/>
        </w:rPr>
        <w:t>11</w:t>
      </w:r>
      <w:r w:rsidRPr="00BD0AF7">
        <w:rPr>
          <w:rFonts w:ascii="Arial" w:eastAsia="Calibri" w:hAnsi="Arial" w:cs="Arial"/>
          <w:sz w:val="24"/>
          <w:szCs w:val="24"/>
        </w:rPr>
        <w:t>% said BAME (Black, Asian, Minority Ethnic)</w:t>
      </w:r>
      <w:r w:rsidR="00927CD3">
        <w:rPr>
          <w:rFonts w:ascii="Arial" w:eastAsia="Calibri" w:hAnsi="Arial" w:cs="Arial"/>
          <w:sz w:val="24"/>
          <w:szCs w:val="24"/>
        </w:rPr>
        <w:t xml:space="preserve"> with </w:t>
      </w:r>
      <w:r w:rsidR="004837F0">
        <w:rPr>
          <w:rFonts w:ascii="Arial" w:eastAsia="Calibri" w:hAnsi="Arial" w:cs="Arial"/>
          <w:sz w:val="24"/>
          <w:szCs w:val="24"/>
        </w:rPr>
        <w:t>1</w:t>
      </w:r>
      <w:r w:rsidRPr="00BD0AF7">
        <w:rPr>
          <w:rFonts w:ascii="Arial" w:eastAsia="Calibri" w:hAnsi="Arial" w:cs="Arial"/>
          <w:sz w:val="24"/>
          <w:szCs w:val="24"/>
        </w:rPr>
        <w:t xml:space="preserve">% identified as ‘other’. </w:t>
      </w:r>
    </w:p>
    <w:p w14:paraId="34872AA0" w14:textId="77777777" w:rsidR="00927CD3" w:rsidRDefault="004837F0" w:rsidP="009614CE">
      <w:pPr>
        <w:rPr>
          <w:rFonts w:ascii="Arial" w:eastAsia="Calibri" w:hAnsi="Arial" w:cs="Arial"/>
          <w:sz w:val="24"/>
          <w:szCs w:val="24"/>
        </w:rPr>
      </w:pPr>
      <w:r>
        <w:rPr>
          <w:rFonts w:ascii="Arial" w:eastAsia="Calibri" w:hAnsi="Arial" w:cs="Arial"/>
          <w:sz w:val="24"/>
          <w:szCs w:val="24"/>
        </w:rPr>
        <w:t>When asked to describe their child’s gender, 51% selected female, 47% male, 1% transgender and 1% select</w:t>
      </w:r>
      <w:r w:rsidR="00927CD3">
        <w:rPr>
          <w:rFonts w:ascii="Arial" w:eastAsia="Calibri" w:hAnsi="Arial" w:cs="Arial"/>
          <w:sz w:val="24"/>
          <w:szCs w:val="24"/>
        </w:rPr>
        <w:t>ed</w:t>
      </w:r>
      <w:r>
        <w:rPr>
          <w:rFonts w:ascii="Arial" w:eastAsia="Calibri" w:hAnsi="Arial" w:cs="Arial"/>
          <w:sz w:val="24"/>
          <w:szCs w:val="24"/>
        </w:rPr>
        <w:t xml:space="preserve"> </w:t>
      </w:r>
      <w:r w:rsidR="00927CD3">
        <w:rPr>
          <w:rFonts w:ascii="Arial" w:eastAsia="Calibri" w:hAnsi="Arial" w:cs="Arial"/>
          <w:sz w:val="24"/>
          <w:szCs w:val="24"/>
        </w:rPr>
        <w:t>‘</w:t>
      </w:r>
      <w:r>
        <w:rPr>
          <w:rFonts w:ascii="Arial" w:eastAsia="Calibri" w:hAnsi="Arial" w:cs="Arial"/>
          <w:sz w:val="24"/>
          <w:szCs w:val="24"/>
        </w:rPr>
        <w:t>prefer not to say</w:t>
      </w:r>
      <w:r w:rsidR="00927CD3">
        <w:rPr>
          <w:rFonts w:ascii="Arial" w:eastAsia="Calibri" w:hAnsi="Arial" w:cs="Arial"/>
          <w:sz w:val="24"/>
          <w:szCs w:val="24"/>
        </w:rPr>
        <w:t>’</w:t>
      </w:r>
      <w:r>
        <w:rPr>
          <w:rFonts w:ascii="Arial" w:eastAsia="Calibri" w:hAnsi="Arial" w:cs="Arial"/>
          <w:sz w:val="24"/>
          <w:szCs w:val="24"/>
        </w:rPr>
        <w:t xml:space="preserve">. </w:t>
      </w:r>
    </w:p>
    <w:p w14:paraId="31F38840" w14:textId="7076DCCD" w:rsidR="00927CD3" w:rsidRDefault="00BD0AF7" w:rsidP="009614CE">
      <w:pPr>
        <w:rPr>
          <w:rFonts w:ascii="Arial" w:eastAsia="Calibri" w:hAnsi="Arial" w:cs="Arial"/>
          <w:sz w:val="24"/>
          <w:szCs w:val="24"/>
        </w:rPr>
      </w:pPr>
      <w:r w:rsidRPr="00BD0AF7">
        <w:rPr>
          <w:rFonts w:ascii="Arial" w:eastAsia="Calibri" w:hAnsi="Arial" w:cs="Arial"/>
          <w:sz w:val="24"/>
          <w:szCs w:val="24"/>
        </w:rPr>
        <w:t>When asked where they lived, the majority</w:t>
      </w:r>
      <w:r w:rsidR="00433D55">
        <w:rPr>
          <w:rFonts w:ascii="Arial" w:eastAsia="Calibri" w:hAnsi="Arial" w:cs="Arial"/>
          <w:sz w:val="24"/>
          <w:szCs w:val="24"/>
        </w:rPr>
        <w:t xml:space="preserve"> (29%)</w:t>
      </w:r>
      <w:r w:rsidRPr="00BD0AF7">
        <w:rPr>
          <w:rFonts w:ascii="Arial" w:eastAsia="Calibri" w:hAnsi="Arial" w:cs="Arial"/>
          <w:sz w:val="24"/>
          <w:szCs w:val="24"/>
        </w:rPr>
        <w:t xml:space="preserve"> answered in H</w:t>
      </w:r>
      <w:r w:rsidR="00433D55">
        <w:rPr>
          <w:rFonts w:ascii="Arial" w:eastAsia="Calibri" w:hAnsi="Arial" w:cs="Arial"/>
          <w:sz w:val="24"/>
          <w:szCs w:val="24"/>
        </w:rPr>
        <w:t xml:space="preserve">X3 area </w:t>
      </w:r>
      <w:r w:rsidRPr="00BD0AF7">
        <w:rPr>
          <w:rFonts w:ascii="Arial" w:eastAsia="Calibri" w:hAnsi="Arial" w:cs="Arial"/>
          <w:sz w:val="24"/>
          <w:szCs w:val="24"/>
        </w:rPr>
        <w:t>followed by</w:t>
      </w:r>
      <w:r w:rsidR="00433D55">
        <w:rPr>
          <w:rFonts w:ascii="Arial" w:eastAsia="Calibri" w:hAnsi="Arial" w:cs="Arial"/>
          <w:sz w:val="24"/>
          <w:szCs w:val="24"/>
        </w:rPr>
        <w:t xml:space="preserve"> 19% living in HX2,</w:t>
      </w:r>
      <w:r w:rsidRPr="00BD0AF7">
        <w:rPr>
          <w:rFonts w:ascii="Arial" w:eastAsia="Calibri" w:hAnsi="Arial" w:cs="Arial"/>
          <w:sz w:val="24"/>
          <w:szCs w:val="24"/>
        </w:rPr>
        <w:t xml:space="preserve"> 8% </w:t>
      </w:r>
      <w:r w:rsidR="00433D55">
        <w:rPr>
          <w:rFonts w:ascii="Arial" w:eastAsia="Calibri" w:hAnsi="Arial" w:cs="Arial"/>
          <w:sz w:val="24"/>
          <w:szCs w:val="24"/>
        </w:rPr>
        <w:t xml:space="preserve">in HX6 and 6% living in HD6, HX1 and HX7 </w:t>
      </w:r>
      <w:r w:rsidRPr="00BD0AF7">
        <w:rPr>
          <w:rFonts w:ascii="Arial" w:eastAsia="Calibri" w:hAnsi="Arial" w:cs="Arial"/>
          <w:sz w:val="24"/>
          <w:szCs w:val="24"/>
        </w:rPr>
        <w:t xml:space="preserve">the remaining </w:t>
      </w:r>
      <w:r w:rsidR="00433D55">
        <w:rPr>
          <w:rFonts w:ascii="Arial" w:eastAsia="Calibri" w:hAnsi="Arial" w:cs="Arial"/>
          <w:sz w:val="24"/>
          <w:szCs w:val="24"/>
        </w:rPr>
        <w:t>26</w:t>
      </w:r>
      <w:r w:rsidRPr="00BD0AF7">
        <w:rPr>
          <w:rFonts w:ascii="Arial" w:eastAsia="Calibri" w:hAnsi="Arial" w:cs="Arial"/>
          <w:sz w:val="24"/>
          <w:szCs w:val="24"/>
        </w:rPr>
        <w:t>% liv</w:t>
      </w:r>
      <w:r w:rsidR="00927CD3">
        <w:rPr>
          <w:rFonts w:ascii="Arial" w:eastAsia="Calibri" w:hAnsi="Arial" w:cs="Arial"/>
          <w:sz w:val="24"/>
          <w:szCs w:val="24"/>
        </w:rPr>
        <w:t>ed</w:t>
      </w:r>
      <w:r w:rsidR="00433D55">
        <w:rPr>
          <w:rFonts w:ascii="Arial" w:eastAsia="Calibri" w:hAnsi="Arial" w:cs="Arial"/>
          <w:sz w:val="24"/>
          <w:szCs w:val="24"/>
        </w:rPr>
        <w:t xml:space="preserve"> </w:t>
      </w:r>
      <w:r w:rsidRPr="00BD0AF7">
        <w:rPr>
          <w:rFonts w:ascii="Arial" w:eastAsia="Calibri" w:hAnsi="Arial" w:cs="Arial"/>
          <w:sz w:val="24"/>
          <w:szCs w:val="24"/>
        </w:rPr>
        <w:t>across</w:t>
      </w:r>
      <w:r w:rsidR="009F2A5A">
        <w:rPr>
          <w:rFonts w:ascii="Arial" w:eastAsia="Calibri" w:hAnsi="Arial" w:cs="Arial"/>
          <w:sz w:val="24"/>
          <w:szCs w:val="24"/>
        </w:rPr>
        <w:t xml:space="preserve"> other areas of</w:t>
      </w:r>
      <w:r w:rsidRPr="00BD0AF7">
        <w:rPr>
          <w:rFonts w:ascii="Arial" w:eastAsia="Calibri" w:hAnsi="Arial" w:cs="Arial"/>
          <w:sz w:val="24"/>
          <w:szCs w:val="24"/>
        </w:rPr>
        <w:t xml:space="preserve"> Calderdale. </w:t>
      </w:r>
    </w:p>
    <w:p w14:paraId="06E25874" w14:textId="47E07794" w:rsidR="00927CD3" w:rsidRDefault="00BD0AF7" w:rsidP="009614CE">
      <w:pPr>
        <w:rPr>
          <w:rFonts w:ascii="Arial" w:hAnsi="Arial" w:cs="Arial"/>
          <w:sz w:val="24"/>
          <w:szCs w:val="24"/>
        </w:rPr>
      </w:pPr>
      <w:bookmarkStart w:id="0" w:name="_Hlk86392818"/>
      <w:r w:rsidRPr="00BD0AF7">
        <w:rPr>
          <w:rFonts w:ascii="Arial" w:eastAsia="Calibri" w:hAnsi="Arial" w:cs="Arial"/>
          <w:sz w:val="24"/>
          <w:szCs w:val="24"/>
        </w:rPr>
        <w:t>1</w:t>
      </w:r>
      <w:r w:rsidR="00433D55">
        <w:rPr>
          <w:rFonts w:ascii="Arial" w:eastAsia="Calibri" w:hAnsi="Arial" w:cs="Arial"/>
          <w:sz w:val="24"/>
          <w:szCs w:val="24"/>
        </w:rPr>
        <w:t>5</w:t>
      </w:r>
      <w:r w:rsidRPr="00BD0AF7">
        <w:rPr>
          <w:rFonts w:ascii="Arial" w:eastAsia="Calibri" w:hAnsi="Arial" w:cs="Arial"/>
          <w:sz w:val="24"/>
          <w:szCs w:val="24"/>
        </w:rPr>
        <w:t xml:space="preserve">% </w:t>
      </w:r>
      <w:r w:rsidR="00433D55">
        <w:rPr>
          <w:rFonts w:ascii="Arial" w:eastAsia="Calibri" w:hAnsi="Arial" w:cs="Arial"/>
          <w:sz w:val="24"/>
          <w:szCs w:val="24"/>
        </w:rPr>
        <w:t xml:space="preserve">(167) </w:t>
      </w:r>
      <w:r w:rsidR="00927CD3">
        <w:rPr>
          <w:rFonts w:ascii="Arial" w:eastAsia="Calibri" w:hAnsi="Arial" w:cs="Arial"/>
          <w:sz w:val="24"/>
          <w:szCs w:val="24"/>
        </w:rPr>
        <w:t>parents and carers</w:t>
      </w:r>
      <w:r w:rsidRPr="00BD0AF7">
        <w:rPr>
          <w:rFonts w:ascii="Arial" w:eastAsia="Calibri" w:hAnsi="Arial" w:cs="Arial"/>
          <w:sz w:val="24"/>
          <w:szCs w:val="24"/>
        </w:rPr>
        <w:t xml:space="preserve"> identified the</w:t>
      </w:r>
      <w:r w:rsidR="00433D55">
        <w:rPr>
          <w:rFonts w:ascii="Arial" w:eastAsia="Calibri" w:hAnsi="Arial" w:cs="Arial"/>
          <w:sz w:val="24"/>
          <w:szCs w:val="24"/>
        </w:rPr>
        <w:t xml:space="preserve">ir child to </w:t>
      </w:r>
      <w:r w:rsidRPr="00BD0AF7">
        <w:rPr>
          <w:rFonts w:ascii="Arial" w:eastAsia="Calibri" w:hAnsi="Arial" w:cs="Arial"/>
          <w:sz w:val="24"/>
          <w:szCs w:val="24"/>
        </w:rPr>
        <w:t>hav</w:t>
      </w:r>
      <w:r w:rsidR="00927CD3">
        <w:rPr>
          <w:rFonts w:ascii="Arial" w:eastAsia="Calibri" w:hAnsi="Arial" w:cs="Arial"/>
          <w:sz w:val="24"/>
          <w:szCs w:val="24"/>
        </w:rPr>
        <w:t>e</w:t>
      </w:r>
      <w:r w:rsidRPr="00BD0AF7">
        <w:rPr>
          <w:rFonts w:ascii="Arial" w:eastAsia="Calibri" w:hAnsi="Arial" w:cs="Arial"/>
          <w:sz w:val="24"/>
          <w:szCs w:val="24"/>
        </w:rPr>
        <w:t xml:space="preserve"> a special educational need and/or a disability. Out of the 1</w:t>
      </w:r>
      <w:r w:rsidR="00433D55">
        <w:rPr>
          <w:rFonts w:ascii="Arial" w:eastAsia="Calibri" w:hAnsi="Arial" w:cs="Arial"/>
          <w:sz w:val="24"/>
          <w:szCs w:val="24"/>
        </w:rPr>
        <w:t>5</w:t>
      </w:r>
      <w:r w:rsidRPr="00BD0AF7">
        <w:rPr>
          <w:rFonts w:ascii="Arial" w:eastAsia="Calibri" w:hAnsi="Arial" w:cs="Arial"/>
          <w:sz w:val="24"/>
          <w:szCs w:val="24"/>
        </w:rPr>
        <w:t>%</w:t>
      </w:r>
      <w:r w:rsidR="00927CD3">
        <w:rPr>
          <w:rFonts w:ascii="Arial" w:eastAsia="Calibri" w:hAnsi="Arial" w:cs="Arial"/>
          <w:sz w:val="24"/>
          <w:szCs w:val="24"/>
        </w:rPr>
        <w:t xml:space="preserve">, </w:t>
      </w:r>
      <w:r w:rsidR="00433D55">
        <w:rPr>
          <w:rFonts w:ascii="Arial" w:eastAsia="Calibri" w:hAnsi="Arial" w:cs="Arial"/>
          <w:sz w:val="24"/>
          <w:szCs w:val="24"/>
        </w:rPr>
        <w:t>45% (75)</w:t>
      </w:r>
      <w:r w:rsidRPr="00BD0AF7">
        <w:rPr>
          <w:rFonts w:ascii="Arial" w:eastAsia="Calibri" w:hAnsi="Arial" w:cs="Arial"/>
          <w:sz w:val="24"/>
          <w:szCs w:val="24"/>
        </w:rPr>
        <w:t xml:space="preserve"> </w:t>
      </w:r>
      <w:r w:rsidR="004F7C09" w:rsidRPr="004F7C09">
        <w:rPr>
          <w:rFonts w:ascii="Arial" w:hAnsi="Arial" w:cs="Arial"/>
          <w:sz w:val="24"/>
          <w:szCs w:val="24"/>
        </w:rPr>
        <w:t>parents</w:t>
      </w:r>
      <w:r w:rsidR="003B7779">
        <w:rPr>
          <w:rFonts w:ascii="Arial" w:hAnsi="Arial" w:cs="Arial"/>
          <w:sz w:val="24"/>
          <w:szCs w:val="24"/>
        </w:rPr>
        <w:t xml:space="preserve"> and </w:t>
      </w:r>
      <w:r w:rsidR="004F7C09" w:rsidRPr="004F7C09">
        <w:rPr>
          <w:rFonts w:ascii="Arial" w:hAnsi="Arial" w:cs="Arial"/>
          <w:sz w:val="24"/>
          <w:szCs w:val="24"/>
        </w:rPr>
        <w:t xml:space="preserve">carers </w:t>
      </w:r>
      <w:r w:rsidR="00433D55">
        <w:rPr>
          <w:rFonts w:ascii="Arial" w:hAnsi="Arial" w:cs="Arial"/>
          <w:sz w:val="24"/>
          <w:szCs w:val="24"/>
        </w:rPr>
        <w:t xml:space="preserve">said </w:t>
      </w:r>
      <w:r w:rsidR="00D54012">
        <w:rPr>
          <w:rFonts w:ascii="Arial" w:hAnsi="Arial" w:cs="Arial"/>
          <w:sz w:val="24"/>
          <w:szCs w:val="24"/>
        </w:rPr>
        <w:t>their child ha</w:t>
      </w:r>
      <w:r w:rsidR="003F034F">
        <w:rPr>
          <w:rFonts w:ascii="Arial" w:hAnsi="Arial" w:cs="Arial"/>
          <w:sz w:val="24"/>
          <w:szCs w:val="24"/>
        </w:rPr>
        <w:t>d</w:t>
      </w:r>
      <w:r w:rsidR="00D54012">
        <w:rPr>
          <w:rFonts w:ascii="Arial" w:hAnsi="Arial" w:cs="Arial"/>
          <w:sz w:val="24"/>
          <w:szCs w:val="24"/>
        </w:rPr>
        <w:t xml:space="preserve"> experienced a barrier in accessing mental health</w:t>
      </w:r>
      <w:r w:rsidR="00D54012" w:rsidRPr="00D54012">
        <w:rPr>
          <w:rFonts w:ascii="Arial" w:hAnsi="Arial" w:cs="Arial"/>
          <w:b/>
          <w:bCs/>
          <w:sz w:val="24"/>
          <w:szCs w:val="24"/>
        </w:rPr>
        <w:t xml:space="preserve"> </w:t>
      </w:r>
      <w:r w:rsidR="00D54012" w:rsidRPr="004F7C09">
        <w:rPr>
          <w:rFonts w:ascii="Arial" w:hAnsi="Arial" w:cs="Arial"/>
          <w:sz w:val="24"/>
          <w:szCs w:val="24"/>
        </w:rPr>
        <w:t>services, due to their special educational need and/or disability</w:t>
      </w:r>
      <w:r w:rsidR="004F7C09" w:rsidRPr="00D54012">
        <w:rPr>
          <w:rFonts w:ascii="Arial" w:hAnsi="Arial" w:cs="Arial"/>
          <w:sz w:val="24"/>
          <w:szCs w:val="24"/>
        </w:rPr>
        <w:t xml:space="preserve">. </w:t>
      </w:r>
      <w:bookmarkStart w:id="1" w:name="_Hlk86219737"/>
    </w:p>
    <w:bookmarkEnd w:id="0"/>
    <w:p w14:paraId="5DE5B47F" w14:textId="77777777" w:rsidR="00792052" w:rsidRPr="00792052" w:rsidRDefault="00792052" w:rsidP="009614CE">
      <w:pPr>
        <w:rPr>
          <w:rFonts w:ascii="Arial" w:hAnsi="Arial" w:cs="Arial"/>
          <w:b/>
          <w:bCs/>
          <w:sz w:val="12"/>
          <w:szCs w:val="12"/>
        </w:rPr>
      </w:pPr>
    </w:p>
    <w:p w14:paraId="1EF92944" w14:textId="3B142A24" w:rsidR="00A833D0" w:rsidRPr="00927CD3" w:rsidRDefault="001B3B50" w:rsidP="009614CE">
      <w:pPr>
        <w:rPr>
          <w:rFonts w:ascii="Arial" w:hAnsi="Arial" w:cs="Arial"/>
          <w:b/>
          <w:bCs/>
          <w:sz w:val="24"/>
          <w:szCs w:val="24"/>
        </w:rPr>
      </w:pPr>
      <w:r w:rsidRPr="00927CD3">
        <w:rPr>
          <w:rFonts w:ascii="Arial" w:hAnsi="Arial" w:cs="Arial"/>
          <w:b/>
          <w:bCs/>
          <w:sz w:val="24"/>
          <w:szCs w:val="24"/>
        </w:rPr>
        <w:t>Question 1:</w:t>
      </w:r>
      <w:r w:rsidR="00901E96" w:rsidRPr="00927CD3">
        <w:rPr>
          <w:rFonts w:ascii="Arial" w:hAnsi="Arial" w:cs="Arial"/>
          <w:sz w:val="24"/>
          <w:szCs w:val="24"/>
        </w:rPr>
        <w:t xml:space="preserve"> </w:t>
      </w:r>
      <w:r w:rsidR="007D5009" w:rsidRPr="00927CD3">
        <w:rPr>
          <w:rFonts w:ascii="Arial" w:hAnsi="Arial" w:cs="Arial"/>
          <w:b/>
          <w:bCs/>
          <w:sz w:val="24"/>
          <w:szCs w:val="24"/>
        </w:rPr>
        <w:t xml:space="preserve">Do you feel comfortable talking to your child about their </w:t>
      </w:r>
      <w:r w:rsidR="009F2A5A">
        <w:rPr>
          <w:rFonts w:ascii="Arial" w:hAnsi="Arial" w:cs="Arial"/>
          <w:b/>
          <w:bCs/>
          <w:sz w:val="24"/>
          <w:szCs w:val="24"/>
        </w:rPr>
        <w:t xml:space="preserve">emotional </w:t>
      </w:r>
      <w:r w:rsidR="007D5009" w:rsidRPr="00927CD3">
        <w:rPr>
          <w:rFonts w:ascii="Arial" w:hAnsi="Arial" w:cs="Arial"/>
          <w:b/>
          <w:bCs/>
          <w:sz w:val="24"/>
          <w:szCs w:val="24"/>
        </w:rPr>
        <w:t>health and wellbeing?</w:t>
      </w:r>
    </w:p>
    <w:p w14:paraId="51155039" w14:textId="1E6EABD8" w:rsidR="00927CD3" w:rsidRPr="00D54012" w:rsidRDefault="009F2A5A" w:rsidP="009614CE">
      <w:pPr>
        <w:rPr>
          <w:rFonts w:ascii="Arial" w:hAnsi="Arial" w:cs="Arial"/>
          <w:sz w:val="24"/>
          <w:szCs w:val="24"/>
        </w:rPr>
      </w:pPr>
      <w:r w:rsidRPr="00927CD3">
        <w:rPr>
          <w:noProof/>
          <w:sz w:val="24"/>
          <w:szCs w:val="24"/>
        </w:rPr>
        <w:drawing>
          <wp:anchor distT="0" distB="0" distL="114300" distR="114300" simplePos="0" relativeHeight="251659264" behindDoc="1" locked="0" layoutInCell="1" allowOverlap="1" wp14:anchorId="3A3E33F3" wp14:editId="6F53F072">
            <wp:simplePos x="0" y="0"/>
            <wp:positionH relativeFrom="margin">
              <wp:align>left</wp:align>
            </wp:positionH>
            <wp:positionV relativeFrom="paragraph">
              <wp:posOffset>17495</wp:posOffset>
            </wp:positionV>
            <wp:extent cx="5192676" cy="2359098"/>
            <wp:effectExtent l="0" t="0" r="8255" b="3175"/>
            <wp:wrapTight wrapText="bothSides">
              <wp:wrapPolygon edited="0">
                <wp:start x="0" y="0"/>
                <wp:lineTo x="0" y="21455"/>
                <wp:lineTo x="21555" y="21455"/>
                <wp:lineTo x="21555" y="0"/>
                <wp:lineTo x="0" y="0"/>
              </wp:wrapPolygon>
            </wp:wrapTight>
            <wp:docPr id="3" name="Chart 3">
              <a:extLst xmlns:a="http://schemas.openxmlformats.org/drawingml/2006/main">
                <a:ext uri="{FF2B5EF4-FFF2-40B4-BE49-F238E27FC236}">
                  <a16:creationId xmlns:a16="http://schemas.microsoft.com/office/drawing/2014/main" id="{68273E99-F28B-4325-AB22-418A55FF5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bookmarkEnd w:id="1"/>
    <w:p w14:paraId="1DC4E970" w14:textId="4ECEF5B1" w:rsidR="009B4642" w:rsidRDefault="009B4642" w:rsidP="009614CE">
      <w:pPr>
        <w:rPr>
          <w:rFonts w:ascii="Arial" w:hAnsi="Arial" w:cs="Arial"/>
        </w:rPr>
      </w:pPr>
    </w:p>
    <w:p w14:paraId="3EE78B0E" w14:textId="77777777" w:rsidR="009F2A5A" w:rsidRDefault="009F2A5A" w:rsidP="009614CE">
      <w:pPr>
        <w:rPr>
          <w:rFonts w:ascii="Arial" w:hAnsi="Arial" w:cs="Arial"/>
          <w:b/>
          <w:bCs/>
          <w:sz w:val="24"/>
          <w:szCs w:val="24"/>
        </w:rPr>
      </w:pPr>
      <w:bookmarkStart w:id="2" w:name="_Hlk86219771"/>
    </w:p>
    <w:p w14:paraId="3356F2DD" w14:textId="77777777" w:rsidR="009F2A5A" w:rsidRDefault="009F2A5A" w:rsidP="009614CE">
      <w:pPr>
        <w:rPr>
          <w:rFonts w:ascii="Arial" w:hAnsi="Arial" w:cs="Arial"/>
          <w:b/>
          <w:bCs/>
          <w:sz w:val="24"/>
          <w:szCs w:val="24"/>
        </w:rPr>
      </w:pPr>
    </w:p>
    <w:p w14:paraId="5A38262B" w14:textId="77777777" w:rsidR="009F2A5A" w:rsidRDefault="009F2A5A" w:rsidP="009614CE">
      <w:pPr>
        <w:rPr>
          <w:rFonts w:ascii="Arial" w:hAnsi="Arial" w:cs="Arial"/>
          <w:b/>
          <w:bCs/>
          <w:sz w:val="24"/>
          <w:szCs w:val="24"/>
        </w:rPr>
      </w:pPr>
    </w:p>
    <w:p w14:paraId="745D9EE7" w14:textId="77777777" w:rsidR="009F2A5A" w:rsidRDefault="009F2A5A" w:rsidP="009614CE">
      <w:pPr>
        <w:rPr>
          <w:rFonts w:ascii="Arial" w:hAnsi="Arial" w:cs="Arial"/>
          <w:b/>
          <w:bCs/>
          <w:sz w:val="24"/>
          <w:szCs w:val="24"/>
        </w:rPr>
      </w:pPr>
    </w:p>
    <w:p w14:paraId="6B0FBE63" w14:textId="77777777" w:rsidR="009F2A5A" w:rsidRDefault="009F2A5A" w:rsidP="0015225C">
      <w:pPr>
        <w:rPr>
          <w:rFonts w:ascii="Arial" w:hAnsi="Arial" w:cs="Arial"/>
          <w:b/>
          <w:bCs/>
          <w:sz w:val="24"/>
          <w:szCs w:val="24"/>
        </w:rPr>
      </w:pPr>
    </w:p>
    <w:p w14:paraId="041AEC07" w14:textId="77777777" w:rsidR="009F2A5A" w:rsidRDefault="009F2A5A" w:rsidP="0015225C">
      <w:pPr>
        <w:rPr>
          <w:rFonts w:ascii="Arial" w:hAnsi="Arial" w:cs="Arial"/>
          <w:b/>
          <w:bCs/>
          <w:sz w:val="24"/>
          <w:szCs w:val="24"/>
        </w:rPr>
      </w:pPr>
    </w:p>
    <w:p w14:paraId="7C597918" w14:textId="6CF74775" w:rsidR="00901E96" w:rsidRPr="00927CD3" w:rsidRDefault="00792052" w:rsidP="009614CE">
      <w:pPr>
        <w:rPr>
          <w:rFonts w:ascii="Arial" w:hAnsi="Arial" w:cs="Arial"/>
        </w:rPr>
      </w:pPr>
      <w:r w:rsidRPr="00927CD3">
        <w:rPr>
          <w:noProof/>
        </w:rPr>
        <w:drawing>
          <wp:anchor distT="0" distB="0" distL="114300" distR="114300" simplePos="0" relativeHeight="251661312" behindDoc="1" locked="0" layoutInCell="1" allowOverlap="1" wp14:anchorId="44043A91" wp14:editId="12A0FACD">
            <wp:simplePos x="0" y="0"/>
            <wp:positionH relativeFrom="margin">
              <wp:align>left</wp:align>
            </wp:positionH>
            <wp:positionV relativeFrom="paragraph">
              <wp:posOffset>490220</wp:posOffset>
            </wp:positionV>
            <wp:extent cx="5595620" cy="2169795"/>
            <wp:effectExtent l="0" t="0" r="5080" b="1905"/>
            <wp:wrapSquare wrapText="bothSides"/>
            <wp:docPr id="7" name="Chart 7">
              <a:extLst xmlns:a="http://schemas.openxmlformats.org/drawingml/2006/main">
                <a:ext uri="{FF2B5EF4-FFF2-40B4-BE49-F238E27FC236}">
                  <a16:creationId xmlns:a16="http://schemas.microsoft.com/office/drawing/2014/main" id="{0E09C1D0-E74C-4CB8-90DB-F2F395E4B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1B3B50" w:rsidRPr="00927CD3">
        <w:rPr>
          <w:rFonts w:ascii="Arial" w:hAnsi="Arial" w:cs="Arial"/>
          <w:b/>
          <w:bCs/>
          <w:sz w:val="24"/>
          <w:szCs w:val="24"/>
        </w:rPr>
        <w:t>Question 2:</w:t>
      </w:r>
      <w:r w:rsidR="00901E96" w:rsidRPr="00927CD3">
        <w:rPr>
          <w:rFonts w:ascii="Arial" w:hAnsi="Arial" w:cs="Arial"/>
          <w:b/>
          <w:bCs/>
          <w:sz w:val="24"/>
          <w:szCs w:val="24"/>
        </w:rPr>
        <w:t xml:space="preserve"> </w:t>
      </w:r>
      <w:r w:rsidR="007D5009" w:rsidRPr="00927CD3">
        <w:rPr>
          <w:rFonts w:ascii="Arial" w:hAnsi="Arial" w:cs="Arial"/>
          <w:b/>
          <w:bCs/>
          <w:sz w:val="24"/>
          <w:szCs w:val="24"/>
        </w:rPr>
        <w:t>Which of these would help you feel more comfortable talking to your child</w:t>
      </w:r>
      <w:r w:rsidR="00927CD3" w:rsidRPr="00927CD3">
        <w:rPr>
          <w:rFonts w:ascii="Arial" w:hAnsi="Arial" w:cs="Arial"/>
          <w:b/>
          <w:bCs/>
          <w:sz w:val="24"/>
          <w:szCs w:val="24"/>
        </w:rPr>
        <w:t xml:space="preserve"> about their emotional health and wellbeing</w:t>
      </w:r>
      <w:r w:rsidR="007D5009" w:rsidRPr="00927CD3">
        <w:rPr>
          <w:rFonts w:ascii="Arial" w:hAnsi="Arial" w:cs="Arial"/>
          <w:b/>
          <w:bCs/>
          <w:sz w:val="24"/>
          <w:szCs w:val="24"/>
        </w:rPr>
        <w:t>?</w:t>
      </w:r>
      <w:r w:rsidR="007D5009" w:rsidRPr="00927CD3">
        <w:rPr>
          <w:rFonts w:ascii="Arial" w:hAnsi="Arial" w:cs="Arial"/>
        </w:rPr>
        <w:t xml:space="preserve"> </w:t>
      </w:r>
    </w:p>
    <w:p w14:paraId="15BF6487" w14:textId="5D464CA5" w:rsidR="00522F70" w:rsidRPr="00792052" w:rsidRDefault="00522F70" w:rsidP="009614CE">
      <w:pPr>
        <w:rPr>
          <w:rFonts w:ascii="Arial" w:hAnsi="Arial" w:cs="Arial"/>
          <w:b/>
          <w:bCs/>
          <w:sz w:val="18"/>
          <w:szCs w:val="18"/>
        </w:rPr>
      </w:pPr>
      <w:bookmarkStart w:id="3" w:name="_Hlk86219821"/>
      <w:bookmarkEnd w:id="2"/>
    </w:p>
    <w:p w14:paraId="04F25E84" w14:textId="4703CBFF" w:rsidR="005B0499" w:rsidRDefault="00522F70" w:rsidP="009614CE">
      <w:pPr>
        <w:rPr>
          <w:rFonts w:ascii="Arial" w:hAnsi="Arial" w:cs="Arial"/>
          <w:b/>
          <w:bCs/>
          <w:sz w:val="24"/>
          <w:szCs w:val="24"/>
        </w:rPr>
      </w:pPr>
      <w:r w:rsidRPr="00927CD3">
        <w:rPr>
          <w:b/>
          <w:bCs/>
          <w:noProof/>
          <w:sz w:val="24"/>
          <w:szCs w:val="24"/>
        </w:rPr>
        <w:drawing>
          <wp:anchor distT="0" distB="0" distL="114300" distR="114300" simplePos="0" relativeHeight="251663360" behindDoc="0" locked="0" layoutInCell="1" allowOverlap="1" wp14:anchorId="6613AD6D" wp14:editId="096D415D">
            <wp:simplePos x="0" y="0"/>
            <wp:positionH relativeFrom="margin">
              <wp:align>right</wp:align>
            </wp:positionH>
            <wp:positionV relativeFrom="margin">
              <wp:posOffset>3862364</wp:posOffset>
            </wp:positionV>
            <wp:extent cx="5734050" cy="2094230"/>
            <wp:effectExtent l="0" t="0" r="0" b="1270"/>
            <wp:wrapSquare wrapText="bothSides"/>
            <wp:docPr id="8" name="Chart 8">
              <a:extLst xmlns:a="http://schemas.openxmlformats.org/drawingml/2006/main">
                <a:ext uri="{FF2B5EF4-FFF2-40B4-BE49-F238E27FC236}">
                  <a16:creationId xmlns:a16="http://schemas.microsoft.com/office/drawing/2014/main" id="{9A4C91FB-2D8E-43C5-8F0B-AB9159E65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15225C" w:rsidRPr="00927CD3">
        <w:rPr>
          <w:rFonts w:ascii="Arial" w:hAnsi="Arial" w:cs="Arial"/>
          <w:b/>
          <w:bCs/>
          <w:sz w:val="24"/>
          <w:szCs w:val="24"/>
        </w:rPr>
        <w:t>Question 3:</w:t>
      </w:r>
      <w:r w:rsidR="0015225C" w:rsidRPr="00927CD3">
        <w:rPr>
          <w:rFonts w:ascii="Arial" w:hAnsi="Arial" w:cs="Arial"/>
          <w:sz w:val="24"/>
          <w:szCs w:val="24"/>
        </w:rPr>
        <w:t xml:space="preserve"> </w:t>
      </w:r>
      <w:r w:rsidR="0015225C" w:rsidRPr="00927CD3">
        <w:rPr>
          <w:rFonts w:ascii="Arial" w:hAnsi="Arial" w:cs="Arial"/>
          <w:b/>
          <w:bCs/>
          <w:sz w:val="24"/>
          <w:szCs w:val="24"/>
        </w:rPr>
        <w:t xml:space="preserve">I feel I have enough knowledge and understanding </w:t>
      </w:r>
      <w:bookmarkStart w:id="4" w:name="_Hlk86132801"/>
      <w:r w:rsidR="0015225C" w:rsidRPr="00927CD3">
        <w:rPr>
          <w:rFonts w:ascii="Arial" w:hAnsi="Arial" w:cs="Arial"/>
          <w:b/>
          <w:bCs/>
          <w:sz w:val="24"/>
          <w:szCs w:val="24"/>
        </w:rPr>
        <w:t xml:space="preserve">about my child’s </w:t>
      </w:r>
      <w:r w:rsidR="00927CD3" w:rsidRPr="00927CD3">
        <w:rPr>
          <w:rFonts w:ascii="Arial" w:hAnsi="Arial" w:cs="Arial"/>
          <w:b/>
          <w:bCs/>
          <w:sz w:val="24"/>
          <w:szCs w:val="24"/>
        </w:rPr>
        <w:t xml:space="preserve">emotional </w:t>
      </w:r>
      <w:r w:rsidR="0015225C" w:rsidRPr="00927CD3">
        <w:rPr>
          <w:rFonts w:ascii="Arial" w:hAnsi="Arial" w:cs="Arial"/>
          <w:b/>
          <w:bCs/>
          <w:sz w:val="24"/>
          <w:szCs w:val="24"/>
        </w:rPr>
        <w:t>health and wellbeing</w:t>
      </w:r>
      <w:bookmarkEnd w:id="3"/>
      <w:bookmarkEnd w:id="4"/>
      <w:r w:rsidR="00792052">
        <w:rPr>
          <w:rFonts w:ascii="Arial" w:hAnsi="Arial" w:cs="Arial"/>
          <w:b/>
          <w:bCs/>
          <w:sz w:val="24"/>
          <w:szCs w:val="24"/>
        </w:rPr>
        <w:t xml:space="preserve">? </w:t>
      </w:r>
    </w:p>
    <w:p w14:paraId="28AB0EBF" w14:textId="74B2A7F6" w:rsidR="00792052" w:rsidRPr="00792052" w:rsidRDefault="00792052" w:rsidP="009614CE">
      <w:pPr>
        <w:rPr>
          <w:rFonts w:ascii="Arial" w:hAnsi="Arial" w:cs="Arial"/>
          <w:b/>
          <w:bCs/>
          <w:sz w:val="12"/>
          <w:szCs w:val="12"/>
        </w:rPr>
      </w:pPr>
    </w:p>
    <w:p w14:paraId="189FB0A7" w14:textId="51CD83FE" w:rsidR="009F2A5A" w:rsidRPr="00792052" w:rsidRDefault="00792052" w:rsidP="009614CE">
      <w:pPr>
        <w:rPr>
          <w:rFonts w:ascii="Arial" w:hAnsi="Arial" w:cs="Arial"/>
          <w:b/>
          <w:bCs/>
          <w:sz w:val="6"/>
          <w:szCs w:val="6"/>
        </w:rPr>
      </w:pPr>
      <w:r w:rsidRPr="00792052">
        <w:rPr>
          <w:noProof/>
          <w:sz w:val="4"/>
          <w:szCs w:val="4"/>
        </w:rPr>
        <w:drawing>
          <wp:anchor distT="0" distB="0" distL="114300" distR="114300" simplePos="0" relativeHeight="251665408" behindDoc="1" locked="0" layoutInCell="1" allowOverlap="1" wp14:anchorId="1F13ED45" wp14:editId="2027F1B5">
            <wp:simplePos x="0" y="0"/>
            <wp:positionH relativeFrom="margin">
              <wp:align>left</wp:align>
            </wp:positionH>
            <wp:positionV relativeFrom="paragraph">
              <wp:posOffset>485993</wp:posOffset>
            </wp:positionV>
            <wp:extent cx="5638800" cy="2168525"/>
            <wp:effectExtent l="0" t="0" r="0" b="3175"/>
            <wp:wrapTight wrapText="bothSides">
              <wp:wrapPolygon edited="0">
                <wp:start x="0" y="0"/>
                <wp:lineTo x="0" y="21442"/>
                <wp:lineTo x="21527" y="21442"/>
                <wp:lineTo x="21527" y="0"/>
                <wp:lineTo x="0" y="0"/>
              </wp:wrapPolygon>
            </wp:wrapTight>
            <wp:docPr id="9" name="Chart 9">
              <a:extLst xmlns:a="http://schemas.openxmlformats.org/drawingml/2006/main">
                <a:ext uri="{FF2B5EF4-FFF2-40B4-BE49-F238E27FC236}">
                  <a16:creationId xmlns:a16="http://schemas.microsoft.com/office/drawing/2014/main" id="{6B035D45-98DD-4EE4-8F0F-CF27AA61A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27CD3" w:rsidRPr="00927CD3">
        <w:rPr>
          <w:rFonts w:ascii="Arial" w:hAnsi="Arial" w:cs="Arial"/>
          <w:b/>
          <w:bCs/>
          <w:sz w:val="24"/>
          <w:szCs w:val="24"/>
        </w:rPr>
        <w:t>Q</w:t>
      </w:r>
      <w:r w:rsidR="0015225C" w:rsidRPr="00927CD3">
        <w:rPr>
          <w:rFonts w:ascii="Arial" w:hAnsi="Arial" w:cs="Arial"/>
          <w:b/>
          <w:bCs/>
          <w:sz w:val="24"/>
          <w:szCs w:val="24"/>
        </w:rPr>
        <w:t>uestion 4:</w:t>
      </w:r>
      <w:r w:rsidR="0015225C" w:rsidRPr="00927CD3">
        <w:rPr>
          <w:rFonts w:ascii="Arial" w:hAnsi="Arial" w:cs="Arial"/>
          <w:sz w:val="24"/>
          <w:szCs w:val="24"/>
        </w:rPr>
        <w:t xml:space="preserve"> </w:t>
      </w:r>
      <w:r w:rsidR="007D5009" w:rsidRPr="00927CD3">
        <w:rPr>
          <w:rFonts w:ascii="Arial" w:hAnsi="Arial" w:cs="Arial"/>
          <w:b/>
          <w:bCs/>
          <w:sz w:val="24"/>
          <w:szCs w:val="24"/>
        </w:rPr>
        <w:t>Which of these would help you feel more knowledgeable and gain more understanding</w:t>
      </w:r>
      <w:r w:rsidR="00F064E5" w:rsidRPr="00927CD3">
        <w:rPr>
          <w:rFonts w:ascii="Arial" w:hAnsi="Arial" w:cs="Arial"/>
          <w:b/>
          <w:bCs/>
          <w:sz w:val="24"/>
          <w:szCs w:val="24"/>
        </w:rPr>
        <w:t xml:space="preserve"> about your child’s </w:t>
      </w:r>
      <w:r w:rsidR="009F2A5A">
        <w:rPr>
          <w:rFonts w:ascii="Arial" w:hAnsi="Arial" w:cs="Arial"/>
          <w:b/>
          <w:bCs/>
          <w:sz w:val="24"/>
          <w:szCs w:val="24"/>
        </w:rPr>
        <w:t xml:space="preserve">emotional </w:t>
      </w:r>
      <w:r w:rsidR="00F064E5" w:rsidRPr="00927CD3">
        <w:rPr>
          <w:rFonts w:ascii="Arial" w:hAnsi="Arial" w:cs="Arial"/>
          <w:b/>
          <w:bCs/>
          <w:sz w:val="24"/>
          <w:szCs w:val="24"/>
        </w:rPr>
        <w:t>health and wellbeing</w:t>
      </w:r>
      <w:r w:rsidR="007D5009" w:rsidRPr="00927CD3">
        <w:rPr>
          <w:rFonts w:ascii="Arial" w:hAnsi="Arial" w:cs="Arial"/>
          <w:b/>
          <w:bCs/>
          <w:sz w:val="24"/>
          <w:szCs w:val="24"/>
        </w:rPr>
        <w:t>?</w:t>
      </w:r>
    </w:p>
    <w:p w14:paraId="4ACED873" w14:textId="77777777" w:rsidR="00792052" w:rsidRDefault="00792052" w:rsidP="009614CE">
      <w:pPr>
        <w:rPr>
          <w:rFonts w:ascii="Arial" w:hAnsi="Arial" w:cs="Arial"/>
          <w:b/>
          <w:bCs/>
          <w:sz w:val="24"/>
          <w:szCs w:val="24"/>
        </w:rPr>
      </w:pPr>
    </w:p>
    <w:p w14:paraId="3DE06AC6" w14:textId="3DB7AF5A" w:rsidR="003F034F" w:rsidRPr="00927CD3" w:rsidRDefault="009F2A5A" w:rsidP="009614CE">
      <w:pPr>
        <w:rPr>
          <w:rFonts w:ascii="Arial" w:hAnsi="Arial" w:cs="Arial"/>
        </w:rPr>
      </w:pPr>
      <w:r w:rsidRPr="00927CD3">
        <w:rPr>
          <w:noProof/>
        </w:rPr>
        <w:drawing>
          <wp:anchor distT="0" distB="0" distL="114300" distR="114300" simplePos="0" relativeHeight="251667456" behindDoc="0" locked="0" layoutInCell="1" allowOverlap="1" wp14:anchorId="10641229" wp14:editId="394EE431">
            <wp:simplePos x="0" y="0"/>
            <wp:positionH relativeFrom="margin">
              <wp:align>left</wp:align>
            </wp:positionH>
            <wp:positionV relativeFrom="paragraph">
              <wp:posOffset>531865</wp:posOffset>
            </wp:positionV>
            <wp:extent cx="5438775" cy="2224405"/>
            <wp:effectExtent l="0" t="0" r="0" b="4445"/>
            <wp:wrapSquare wrapText="bothSides"/>
            <wp:docPr id="11" name="Chart 11">
              <a:extLst xmlns:a="http://schemas.openxmlformats.org/drawingml/2006/main">
                <a:ext uri="{FF2B5EF4-FFF2-40B4-BE49-F238E27FC236}">
                  <a16:creationId xmlns:a16="http://schemas.microsoft.com/office/drawing/2014/main" id="{42A54A8D-214E-4923-877E-E9E06D0C7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15225C" w:rsidRPr="00927CD3">
        <w:rPr>
          <w:rFonts w:ascii="Arial" w:hAnsi="Arial" w:cs="Arial"/>
          <w:b/>
          <w:bCs/>
          <w:sz w:val="24"/>
          <w:szCs w:val="24"/>
        </w:rPr>
        <w:t>Question 5:</w:t>
      </w:r>
      <w:r w:rsidR="0015225C" w:rsidRPr="00927CD3">
        <w:rPr>
          <w:rFonts w:ascii="Arial" w:hAnsi="Arial" w:cs="Arial"/>
          <w:sz w:val="24"/>
          <w:szCs w:val="24"/>
        </w:rPr>
        <w:t xml:space="preserve"> </w:t>
      </w:r>
      <w:r w:rsidR="007D5009" w:rsidRPr="00927CD3">
        <w:rPr>
          <w:rFonts w:ascii="Arial" w:hAnsi="Arial" w:cs="Arial"/>
          <w:b/>
          <w:bCs/>
          <w:sz w:val="24"/>
          <w:szCs w:val="24"/>
        </w:rPr>
        <w:t xml:space="preserve">Where would you look for information or get advice about your child’s </w:t>
      </w:r>
      <w:r>
        <w:rPr>
          <w:rFonts w:ascii="Arial" w:hAnsi="Arial" w:cs="Arial"/>
          <w:b/>
          <w:bCs/>
          <w:sz w:val="24"/>
          <w:szCs w:val="24"/>
        </w:rPr>
        <w:t xml:space="preserve">emotional </w:t>
      </w:r>
      <w:r w:rsidR="007D5009" w:rsidRPr="00927CD3">
        <w:rPr>
          <w:rFonts w:ascii="Arial" w:hAnsi="Arial" w:cs="Arial"/>
          <w:b/>
          <w:bCs/>
          <w:sz w:val="24"/>
          <w:szCs w:val="24"/>
        </w:rPr>
        <w:t>health and wellbeing?</w:t>
      </w:r>
      <w:r w:rsidR="003F034F" w:rsidRPr="00927CD3">
        <w:rPr>
          <w:rFonts w:ascii="Arial" w:hAnsi="Arial" w:cs="Arial"/>
        </w:rPr>
        <w:t xml:space="preserve"> </w:t>
      </w:r>
    </w:p>
    <w:p w14:paraId="47AEB729" w14:textId="22483166" w:rsidR="003F034F" w:rsidRPr="00F9065B" w:rsidRDefault="003F034F" w:rsidP="009614CE">
      <w:pPr>
        <w:rPr>
          <w:rFonts w:ascii="Arial" w:hAnsi="Arial" w:cs="Arial"/>
          <w:sz w:val="24"/>
          <w:szCs w:val="24"/>
        </w:rPr>
      </w:pPr>
    </w:p>
    <w:p w14:paraId="22A4935C" w14:textId="3A3CAD69" w:rsidR="0060752F" w:rsidRPr="00927CD3" w:rsidRDefault="005B0499" w:rsidP="009614CE">
      <w:pPr>
        <w:rPr>
          <w:rFonts w:ascii="Arial" w:hAnsi="Arial" w:cs="Arial"/>
        </w:rPr>
      </w:pPr>
      <w:r w:rsidRPr="00927CD3">
        <w:rPr>
          <w:b/>
          <w:bCs/>
          <w:noProof/>
          <w:sz w:val="24"/>
          <w:szCs w:val="24"/>
        </w:rPr>
        <w:drawing>
          <wp:anchor distT="0" distB="0" distL="114300" distR="114300" simplePos="0" relativeHeight="251669504" behindDoc="0" locked="0" layoutInCell="1" allowOverlap="1" wp14:anchorId="60B1D119" wp14:editId="47B43FA4">
            <wp:simplePos x="0" y="0"/>
            <wp:positionH relativeFrom="margin">
              <wp:posOffset>19050</wp:posOffset>
            </wp:positionH>
            <wp:positionV relativeFrom="paragraph">
              <wp:posOffset>546100</wp:posOffset>
            </wp:positionV>
            <wp:extent cx="5086350" cy="1885950"/>
            <wp:effectExtent l="0" t="0" r="0" b="0"/>
            <wp:wrapSquare wrapText="bothSides"/>
            <wp:docPr id="13" name="Chart 13">
              <a:extLst xmlns:a="http://schemas.openxmlformats.org/drawingml/2006/main">
                <a:ext uri="{FF2B5EF4-FFF2-40B4-BE49-F238E27FC236}">
                  <a16:creationId xmlns:a16="http://schemas.microsoft.com/office/drawing/2014/main" id="{039993AB-BC3E-46B6-A958-D5FE65D20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15225C" w:rsidRPr="00927CD3">
        <w:rPr>
          <w:rFonts w:ascii="Arial" w:hAnsi="Arial" w:cs="Arial"/>
          <w:b/>
          <w:bCs/>
          <w:sz w:val="24"/>
          <w:szCs w:val="24"/>
        </w:rPr>
        <w:t>Question 6:</w:t>
      </w:r>
      <w:r w:rsidR="0015225C" w:rsidRPr="00927CD3">
        <w:rPr>
          <w:rFonts w:ascii="Arial" w:hAnsi="Arial" w:cs="Arial"/>
          <w:sz w:val="24"/>
          <w:szCs w:val="24"/>
        </w:rPr>
        <w:t xml:space="preserve"> </w:t>
      </w:r>
      <w:r w:rsidR="007D5009" w:rsidRPr="00927CD3">
        <w:rPr>
          <w:rFonts w:ascii="Arial" w:hAnsi="Arial" w:cs="Arial"/>
          <w:b/>
          <w:bCs/>
          <w:sz w:val="24"/>
          <w:szCs w:val="24"/>
        </w:rPr>
        <w:t xml:space="preserve">Have you ever accessed information and advice to support your child’s emotional health and wellbeing? </w:t>
      </w:r>
    </w:p>
    <w:p w14:paraId="4C6B63E7" w14:textId="11EA2716" w:rsidR="0015225C" w:rsidRDefault="0015225C" w:rsidP="009614CE">
      <w:pPr>
        <w:rPr>
          <w:rFonts w:ascii="Arial" w:hAnsi="Arial" w:cs="Arial"/>
          <w:sz w:val="24"/>
          <w:szCs w:val="24"/>
        </w:rPr>
      </w:pPr>
    </w:p>
    <w:p w14:paraId="2AD62D08" w14:textId="2414C260" w:rsidR="0015225C" w:rsidRDefault="0015225C" w:rsidP="009614CE">
      <w:pPr>
        <w:rPr>
          <w:rFonts w:ascii="Arial" w:hAnsi="Arial" w:cs="Arial"/>
          <w:sz w:val="24"/>
          <w:szCs w:val="24"/>
        </w:rPr>
      </w:pPr>
    </w:p>
    <w:p w14:paraId="578B37C9" w14:textId="4419F0BB" w:rsidR="0015225C" w:rsidRDefault="0015225C" w:rsidP="009614CE">
      <w:pPr>
        <w:rPr>
          <w:rFonts w:ascii="Arial" w:hAnsi="Arial" w:cs="Arial"/>
          <w:sz w:val="24"/>
          <w:szCs w:val="24"/>
        </w:rPr>
      </w:pPr>
    </w:p>
    <w:p w14:paraId="1A47D8E3" w14:textId="77777777" w:rsidR="0015225C" w:rsidRDefault="0015225C" w:rsidP="009614CE">
      <w:pPr>
        <w:rPr>
          <w:rFonts w:ascii="Arial" w:hAnsi="Arial" w:cs="Arial"/>
          <w:sz w:val="24"/>
          <w:szCs w:val="24"/>
        </w:rPr>
      </w:pPr>
    </w:p>
    <w:p w14:paraId="3F1A2363" w14:textId="769E5F99" w:rsidR="0015225C" w:rsidRDefault="0015225C" w:rsidP="009614CE">
      <w:pPr>
        <w:rPr>
          <w:rFonts w:ascii="Arial" w:hAnsi="Arial" w:cs="Arial"/>
          <w:sz w:val="24"/>
          <w:szCs w:val="24"/>
        </w:rPr>
      </w:pPr>
    </w:p>
    <w:p w14:paraId="044EA17C" w14:textId="0D93023C" w:rsidR="0015225C" w:rsidRDefault="0015225C" w:rsidP="009614CE">
      <w:pPr>
        <w:rPr>
          <w:rFonts w:ascii="Arial" w:hAnsi="Arial" w:cs="Arial"/>
          <w:sz w:val="24"/>
          <w:szCs w:val="24"/>
        </w:rPr>
      </w:pPr>
    </w:p>
    <w:p w14:paraId="284F95E6" w14:textId="77777777" w:rsidR="00927CD3" w:rsidRDefault="00927CD3" w:rsidP="009614CE">
      <w:pPr>
        <w:rPr>
          <w:rFonts w:ascii="Arial" w:hAnsi="Arial" w:cs="Arial"/>
          <w:b/>
          <w:bCs/>
          <w:sz w:val="24"/>
          <w:szCs w:val="24"/>
        </w:rPr>
      </w:pPr>
    </w:p>
    <w:p w14:paraId="05CBDC1C" w14:textId="73E123B0" w:rsidR="005E7809" w:rsidRPr="00927CD3" w:rsidRDefault="005E7809" w:rsidP="009614CE">
      <w:pPr>
        <w:rPr>
          <w:rFonts w:ascii="Arial" w:hAnsi="Arial" w:cs="Arial"/>
          <w:b/>
          <w:bCs/>
          <w:sz w:val="24"/>
          <w:szCs w:val="24"/>
        </w:rPr>
      </w:pPr>
      <w:r w:rsidRPr="00927CD3">
        <w:rPr>
          <w:rFonts w:ascii="Arial" w:hAnsi="Arial" w:cs="Arial"/>
          <w:b/>
          <w:bCs/>
          <w:sz w:val="24"/>
          <w:szCs w:val="24"/>
        </w:rPr>
        <w:t>Question 7: Are you aware of Calderdale’s Emotional Health and Wellbeing website, Open Minds</w:t>
      </w:r>
      <w:r w:rsidR="009F2A5A">
        <w:rPr>
          <w:rFonts w:ascii="Arial" w:hAnsi="Arial" w:cs="Arial"/>
          <w:b/>
          <w:bCs/>
          <w:sz w:val="24"/>
          <w:szCs w:val="24"/>
        </w:rPr>
        <w:t xml:space="preserve"> </w:t>
      </w:r>
      <w:hyperlink r:id="rId13" w:history="1">
        <w:r w:rsidR="009F2A5A" w:rsidRPr="007F05E8">
          <w:rPr>
            <w:rStyle w:val="Hyperlink"/>
            <w:rFonts w:ascii="Arial" w:hAnsi="Arial" w:cs="Arial"/>
            <w:b/>
            <w:bCs/>
            <w:sz w:val="24"/>
            <w:szCs w:val="24"/>
          </w:rPr>
          <w:t>www.openmindscalderdale.org.uk</w:t>
        </w:r>
      </w:hyperlink>
      <w:r w:rsidR="009F2A5A">
        <w:rPr>
          <w:rFonts w:ascii="Arial" w:hAnsi="Arial" w:cs="Arial"/>
          <w:b/>
          <w:bCs/>
          <w:sz w:val="24"/>
          <w:szCs w:val="24"/>
        </w:rPr>
        <w:t xml:space="preserve"> </w:t>
      </w:r>
      <w:r w:rsidRPr="00927CD3">
        <w:rPr>
          <w:rFonts w:ascii="Arial" w:hAnsi="Arial" w:cs="Arial"/>
          <w:b/>
          <w:bCs/>
          <w:sz w:val="24"/>
          <w:szCs w:val="24"/>
        </w:rPr>
        <w:t xml:space="preserve">? </w:t>
      </w:r>
    </w:p>
    <w:p w14:paraId="126BDD37" w14:textId="0E4B5ECF" w:rsidR="005E7809" w:rsidRDefault="005E7809" w:rsidP="009614CE">
      <w:pPr>
        <w:rPr>
          <w:rFonts w:ascii="Arial" w:hAnsi="Arial" w:cs="Arial"/>
          <w:b/>
          <w:bCs/>
          <w:sz w:val="28"/>
          <w:szCs w:val="28"/>
        </w:rPr>
      </w:pPr>
      <w:r w:rsidRPr="00225286">
        <w:rPr>
          <w:noProof/>
          <w:sz w:val="24"/>
          <w:szCs w:val="24"/>
        </w:rPr>
        <w:drawing>
          <wp:inline distT="0" distB="0" distL="0" distR="0" wp14:anchorId="7C80DDB3" wp14:editId="22950FAF">
            <wp:extent cx="5410200" cy="2038350"/>
            <wp:effectExtent l="0" t="0" r="0" b="0"/>
            <wp:docPr id="19" name="Chart 19">
              <a:extLst xmlns:a="http://schemas.openxmlformats.org/drawingml/2006/main">
                <a:ext uri="{FF2B5EF4-FFF2-40B4-BE49-F238E27FC236}">
                  <a16:creationId xmlns:a16="http://schemas.microsoft.com/office/drawing/2014/main" id="{77D79F6A-9712-4543-A698-36E0CB105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4A7C8D" w14:textId="77777777" w:rsidR="009F2A5A" w:rsidRDefault="009F2A5A" w:rsidP="009614CE">
      <w:pPr>
        <w:rPr>
          <w:rFonts w:ascii="Arial" w:hAnsi="Arial" w:cs="Arial"/>
          <w:b/>
          <w:bCs/>
          <w:sz w:val="24"/>
          <w:szCs w:val="24"/>
        </w:rPr>
      </w:pPr>
    </w:p>
    <w:p w14:paraId="60DB660A" w14:textId="255E5E0A" w:rsidR="004446B3" w:rsidRPr="007247CA" w:rsidRDefault="0015225C" w:rsidP="009614CE">
      <w:pPr>
        <w:rPr>
          <w:rFonts w:ascii="Arial" w:hAnsi="Arial" w:cs="Arial"/>
          <w:b/>
          <w:bCs/>
          <w:sz w:val="24"/>
          <w:szCs w:val="24"/>
        </w:rPr>
      </w:pPr>
      <w:r w:rsidRPr="007247CA">
        <w:rPr>
          <w:rFonts w:ascii="Arial" w:hAnsi="Arial" w:cs="Arial"/>
          <w:b/>
          <w:bCs/>
          <w:sz w:val="24"/>
          <w:szCs w:val="24"/>
        </w:rPr>
        <w:t xml:space="preserve">Question </w:t>
      </w:r>
      <w:r w:rsidR="005E7809" w:rsidRPr="007247CA">
        <w:rPr>
          <w:rFonts w:ascii="Arial" w:hAnsi="Arial" w:cs="Arial"/>
          <w:b/>
          <w:bCs/>
          <w:sz w:val="24"/>
          <w:szCs w:val="24"/>
        </w:rPr>
        <w:t>8:</w:t>
      </w:r>
      <w:r w:rsidR="004446B3" w:rsidRPr="007247CA">
        <w:rPr>
          <w:rFonts w:ascii="Arial" w:hAnsi="Arial" w:cs="Arial"/>
          <w:b/>
          <w:bCs/>
          <w:sz w:val="24"/>
          <w:szCs w:val="24"/>
        </w:rPr>
        <w:t xml:space="preserve"> </w:t>
      </w:r>
      <w:bookmarkStart w:id="5" w:name="_Hlk86332131"/>
      <w:r w:rsidR="005E7809" w:rsidRPr="007247CA">
        <w:rPr>
          <w:rFonts w:ascii="Arial" w:hAnsi="Arial" w:cs="Arial"/>
          <w:b/>
          <w:bCs/>
          <w:sz w:val="24"/>
          <w:szCs w:val="24"/>
        </w:rPr>
        <w:t>W</w:t>
      </w:r>
      <w:r w:rsidR="004446B3" w:rsidRPr="007247CA">
        <w:rPr>
          <w:rFonts w:ascii="Arial" w:hAnsi="Arial" w:cs="Arial"/>
          <w:b/>
          <w:bCs/>
          <w:sz w:val="24"/>
          <w:szCs w:val="24"/>
        </w:rPr>
        <w:t>hat future support would be most helpful to you as a parent/carer?</w:t>
      </w:r>
    </w:p>
    <w:bookmarkEnd w:id="5"/>
    <w:p w14:paraId="16FFBCAE" w14:textId="3A5A99B5" w:rsidR="004446B3" w:rsidRDefault="004446B3" w:rsidP="009614CE">
      <w:pPr>
        <w:rPr>
          <w:b/>
          <w:bCs/>
        </w:rPr>
      </w:pPr>
      <w:r w:rsidRPr="00F95FB1">
        <w:rPr>
          <w:noProof/>
        </w:rPr>
        <w:drawing>
          <wp:inline distT="0" distB="0" distL="0" distR="0" wp14:anchorId="075E6EF4" wp14:editId="4B8764EB">
            <wp:extent cx="5943600" cy="2101755"/>
            <wp:effectExtent l="0" t="0" r="0" b="0"/>
            <wp:docPr id="18" name="Chart 18">
              <a:extLst xmlns:a="http://schemas.openxmlformats.org/drawingml/2006/main">
                <a:ext uri="{FF2B5EF4-FFF2-40B4-BE49-F238E27FC236}">
                  <a16:creationId xmlns:a16="http://schemas.microsoft.com/office/drawing/2014/main" id="{E3EFFC4F-F616-4769-B03F-14BD02218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067B1E" w14:textId="77777777" w:rsidR="005E7809" w:rsidRDefault="005E7809" w:rsidP="009614CE">
      <w:pPr>
        <w:rPr>
          <w:rFonts w:ascii="Arial" w:hAnsi="Arial" w:cs="Arial"/>
          <w:b/>
          <w:bCs/>
          <w:sz w:val="28"/>
          <w:szCs w:val="28"/>
        </w:rPr>
      </w:pPr>
    </w:p>
    <w:p w14:paraId="44936140" w14:textId="4B283232" w:rsidR="005E7809" w:rsidRPr="007247CA" w:rsidRDefault="005B0499" w:rsidP="009614CE">
      <w:pPr>
        <w:rPr>
          <w:rFonts w:ascii="Arial" w:hAnsi="Arial" w:cs="Arial"/>
        </w:rPr>
      </w:pPr>
      <w:r w:rsidRPr="007247CA">
        <w:rPr>
          <w:rFonts w:ascii="Arial" w:hAnsi="Arial" w:cs="Arial"/>
          <w:noProof/>
          <w:sz w:val="24"/>
          <w:szCs w:val="24"/>
        </w:rPr>
        <w:drawing>
          <wp:anchor distT="0" distB="0" distL="114300" distR="114300" simplePos="0" relativeHeight="251671552" behindDoc="0" locked="0" layoutInCell="1" allowOverlap="1" wp14:anchorId="3AD3FAE1" wp14:editId="4A84ED20">
            <wp:simplePos x="0" y="0"/>
            <wp:positionH relativeFrom="margin">
              <wp:align>right</wp:align>
            </wp:positionH>
            <wp:positionV relativeFrom="paragraph">
              <wp:posOffset>455295</wp:posOffset>
            </wp:positionV>
            <wp:extent cx="5734050" cy="2524125"/>
            <wp:effectExtent l="0" t="0" r="0" b="0"/>
            <wp:wrapSquare wrapText="bothSides"/>
            <wp:docPr id="14" name="Chart 14">
              <a:extLst xmlns:a="http://schemas.openxmlformats.org/drawingml/2006/main">
                <a:ext uri="{FF2B5EF4-FFF2-40B4-BE49-F238E27FC236}">
                  <a16:creationId xmlns:a16="http://schemas.microsoft.com/office/drawing/2014/main" id="{CB1998AE-CA17-415F-8CE8-1CC932716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E7809" w:rsidRPr="007247CA">
        <w:rPr>
          <w:rFonts w:ascii="Arial" w:hAnsi="Arial" w:cs="Arial"/>
          <w:b/>
          <w:bCs/>
          <w:sz w:val="24"/>
          <w:szCs w:val="24"/>
        </w:rPr>
        <w:t xml:space="preserve">Question 9: Has your child accessed any services to support their emotional health &amp; wellbeing? </w:t>
      </w:r>
    </w:p>
    <w:p w14:paraId="4FD89DD8" w14:textId="28E73516" w:rsidR="009E5542" w:rsidRDefault="009E5542" w:rsidP="009614CE">
      <w:pPr>
        <w:rPr>
          <w:b/>
          <w:bCs/>
        </w:rPr>
      </w:pPr>
    </w:p>
    <w:tbl>
      <w:tblPr>
        <w:tblStyle w:val="TableGrid"/>
        <w:tblpPr w:leftFromText="180" w:rightFromText="180" w:vertAnchor="text" w:horzAnchor="margin" w:tblpY="29"/>
        <w:tblW w:w="0" w:type="auto"/>
        <w:tblLook w:val="00A0" w:firstRow="1" w:lastRow="0" w:firstColumn="1" w:lastColumn="0" w:noHBand="0" w:noVBand="0"/>
      </w:tblPr>
      <w:tblGrid>
        <w:gridCol w:w="9016"/>
      </w:tblGrid>
      <w:tr w:rsidR="009E5542" w:rsidRPr="00F95FB1" w14:paraId="6EAEC6C7" w14:textId="77777777" w:rsidTr="009E5542">
        <w:tc>
          <w:tcPr>
            <w:tcW w:w="9016" w:type="dxa"/>
            <w:vAlign w:val="center"/>
          </w:tcPr>
          <w:p w14:paraId="7C9BC39C" w14:textId="042BDDE4" w:rsidR="009E5542" w:rsidRDefault="009E5542" w:rsidP="009614CE">
            <w:pPr>
              <w:spacing w:line="276" w:lineRule="auto"/>
              <w:jc w:val="center"/>
              <w:rPr>
                <w:rFonts w:ascii="Arial" w:hAnsi="Arial" w:cs="Arial"/>
                <w:sz w:val="24"/>
                <w:szCs w:val="24"/>
              </w:rPr>
            </w:pPr>
          </w:p>
          <w:p w14:paraId="1F71D824" w14:textId="54F1D66D" w:rsidR="009E5542" w:rsidRPr="007247CA" w:rsidRDefault="009E5542" w:rsidP="009614CE">
            <w:pPr>
              <w:spacing w:line="276" w:lineRule="auto"/>
              <w:jc w:val="center"/>
              <w:rPr>
                <w:rFonts w:ascii="Arial" w:hAnsi="Arial" w:cs="Arial"/>
                <w:sz w:val="28"/>
                <w:szCs w:val="28"/>
              </w:rPr>
            </w:pPr>
            <w:r w:rsidRPr="007247CA">
              <w:rPr>
                <w:rFonts w:ascii="Arial" w:hAnsi="Arial" w:cs="Arial"/>
                <w:sz w:val="28"/>
                <w:szCs w:val="28"/>
              </w:rPr>
              <w:t xml:space="preserve">At this point in the survey the parents </w:t>
            </w:r>
            <w:r w:rsidR="000345C5">
              <w:rPr>
                <w:rFonts w:ascii="Arial" w:hAnsi="Arial" w:cs="Arial"/>
                <w:sz w:val="28"/>
                <w:szCs w:val="28"/>
              </w:rPr>
              <w:t xml:space="preserve">and carers </w:t>
            </w:r>
            <w:r w:rsidRPr="007247CA">
              <w:rPr>
                <w:rFonts w:ascii="Arial" w:hAnsi="Arial" w:cs="Arial"/>
                <w:sz w:val="28"/>
                <w:szCs w:val="28"/>
              </w:rPr>
              <w:t>who said no</w:t>
            </w:r>
            <w:r w:rsidR="00750B35">
              <w:rPr>
                <w:rFonts w:ascii="Arial" w:hAnsi="Arial" w:cs="Arial"/>
                <w:sz w:val="28"/>
                <w:szCs w:val="28"/>
              </w:rPr>
              <w:t>,</w:t>
            </w:r>
            <w:r w:rsidR="000345C5">
              <w:rPr>
                <w:rFonts w:ascii="Arial" w:hAnsi="Arial" w:cs="Arial"/>
                <w:sz w:val="28"/>
                <w:szCs w:val="28"/>
              </w:rPr>
              <w:t xml:space="preserve"> or they didn’t know if their child had used a service to support their emotional health and wellbeing</w:t>
            </w:r>
            <w:r w:rsidR="00750B35">
              <w:rPr>
                <w:rFonts w:ascii="Arial" w:hAnsi="Arial" w:cs="Arial"/>
                <w:sz w:val="28"/>
                <w:szCs w:val="28"/>
              </w:rPr>
              <w:t>,</w:t>
            </w:r>
            <w:r w:rsidR="000345C5">
              <w:rPr>
                <w:rFonts w:ascii="Arial" w:hAnsi="Arial" w:cs="Arial"/>
                <w:sz w:val="28"/>
                <w:szCs w:val="28"/>
              </w:rPr>
              <w:t xml:space="preserve"> </w:t>
            </w:r>
            <w:r w:rsidRPr="007247CA">
              <w:rPr>
                <w:rFonts w:ascii="Arial" w:hAnsi="Arial" w:cs="Arial"/>
                <w:sz w:val="28"/>
                <w:szCs w:val="28"/>
              </w:rPr>
              <w:t>skipped the following 4 questions</w:t>
            </w:r>
          </w:p>
          <w:p w14:paraId="6D7D999E" w14:textId="77777777" w:rsidR="009E5542" w:rsidRPr="007247CA" w:rsidRDefault="009E5542" w:rsidP="009614CE">
            <w:pPr>
              <w:spacing w:line="276" w:lineRule="auto"/>
              <w:jc w:val="center"/>
              <w:rPr>
                <w:rFonts w:ascii="Arial" w:hAnsi="Arial" w:cs="Arial"/>
                <w:sz w:val="28"/>
                <w:szCs w:val="28"/>
              </w:rPr>
            </w:pPr>
          </w:p>
          <w:p w14:paraId="067B399D" w14:textId="7EA9C7DB" w:rsidR="009E5542" w:rsidRPr="007247CA" w:rsidRDefault="009E5542" w:rsidP="009614CE">
            <w:pPr>
              <w:spacing w:line="276" w:lineRule="auto"/>
              <w:jc w:val="center"/>
              <w:rPr>
                <w:rFonts w:ascii="Arial" w:hAnsi="Arial" w:cs="Arial"/>
                <w:sz w:val="28"/>
                <w:szCs w:val="28"/>
              </w:rPr>
            </w:pPr>
            <w:r w:rsidRPr="007247CA">
              <w:rPr>
                <w:rFonts w:ascii="Arial" w:hAnsi="Arial" w:cs="Arial"/>
                <w:b/>
                <w:bCs/>
                <w:sz w:val="28"/>
                <w:szCs w:val="28"/>
              </w:rPr>
              <w:t xml:space="preserve">N.B. The results for the next four questions are from 243 </w:t>
            </w:r>
            <w:r w:rsidR="009F2A5A">
              <w:rPr>
                <w:rFonts w:ascii="Arial" w:hAnsi="Arial" w:cs="Arial"/>
                <w:b/>
                <w:bCs/>
                <w:sz w:val="28"/>
                <w:szCs w:val="28"/>
              </w:rPr>
              <w:t>p</w:t>
            </w:r>
            <w:r w:rsidRPr="007247CA">
              <w:rPr>
                <w:rFonts w:ascii="Arial" w:hAnsi="Arial" w:cs="Arial"/>
                <w:b/>
                <w:bCs/>
                <w:sz w:val="28"/>
                <w:szCs w:val="28"/>
              </w:rPr>
              <w:t>arent carers</w:t>
            </w:r>
            <w:r w:rsidR="00750B35">
              <w:rPr>
                <w:rFonts w:ascii="Arial" w:hAnsi="Arial" w:cs="Arial"/>
                <w:b/>
                <w:bCs/>
                <w:sz w:val="28"/>
                <w:szCs w:val="28"/>
              </w:rPr>
              <w:t xml:space="preserve">, </w:t>
            </w:r>
            <w:r w:rsidR="00750B35">
              <w:rPr>
                <w:rFonts w:ascii="Arial" w:hAnsi="Arial" w:cs="Arial"/>
                <w:b/>
                <w:bCs/>
                <w:sz w:val="28"/>
                <w:szCs w:val="28"/>
                <w:u w:val="single"/>
              </w:rPr>
              <w:t>NOT</w:t>
            </w:r>
            <w:r w:rsidRPr="007247CA">
              <w:rPr>
                <w:rFonts w:ascii="Arial" w:hAnsi="Arial" w:cs="Arial"/>
                <w:b/>
                <w:bCs/>
                <w:sz w:val="28"/>
                <w:szCs w:val="28"/>
              </w:rPr>
              <w:t xml:space="preserve"> 1</w:t>
            </w:r>
            <w:r w:rsidR="00750B35">
              <w:rPr>
                <w:rFonts w:ascii="Arial" w:hAnsi="Arial" w:cs="Arial"/>
                <w:b/>
                <w:bCs/>
                <w:sz w:val="28"/>
                <w:szCs w:val="28"/>
              </w:rPr>
              <w:t>,</w:t>
            </w:r>
            <w:r w:rsidRPr="007247CA">
              <w:rPr>
                <w:rFonts w:ascii="Arial" w:hAnsi="Arial" w:cs="Arial"/>
                <w:b/>
                <w:bCs/>
                <w:sz w:val="28"/>
                <w:szCs w:val="28"/>
              </w:rPr>
              <w:t>078.</w:t>
            </w:r>
          </w:p>
          <w:p w14:paraId="405DEF36" w14:textId="3883B0C4" w:rsidR="009E5542" w:rsidRPr="00F95FB1" w:rsidRDefault="009E5542" w:rsidP="009614CE">
            <w:pPr>
              <w:spacing w:line="276" w:lineRule="auto"/>
              <w:jc w:val="center"/>
            </w:pPr>
          </w:p>
        </w:tc>
      </w:tr>
    </w:tbl>
    <w:p w14:paraId="71AF9B69" w14:textId="2EA1B5DE" w:rsidR="009E5542" w:rsidRPr="00F9065B" w:rsidRDefault="009E5542" w:rsidP="009614CE">
      <w:pPr>
        <w:rPr>
          <w:rFonts w:ascii="Arial" w:hAnsi="Arial" w:cs="Arial"/>
          <w:b/>
          <w:bCs/>
          <w:sz w:val="24"/>
          <w:szCs w:val="24"/>
        </w:rPr>
      </w:pPr>
    </w:p>
    <w:p w14:paraId="4B794EDC" w14:textId="77777777" w:rsidR="005E7809" w:rsidRDefault="005E7809" w:rsidP="009614CE">
      <w:pPr>
        <w:rPr>
          <w:rFonts w:ascii="Arial" w:hAnsi="Arial" w:cs="Arial"/>
          <w:sz w:val="24"/>
          <w:szCs w:val="24"/>
        </w:rPr>
      </w:pPr>
    </w:p>
    <w:p w14:paraId="21C5FDA9" w14:textId="404F23A4" w:rsidR="00537249" w:rsidRPr="007247CA" w:rsidRDefault="007247CA" w:rsidP="009614CE">
      <w:pPr>
        <w:rPr>
          <w:rFonts w:ascii="Arial" w:hAnsi="Arial" w:cs="Arial"/>
          <w:b/>
          <w:bCs/>
          <w:sz w:val="24"/>
          <w:szCs w:val="24"/>
        </w:rPr>
      </w:pPr>
      <w:r w:rsidRPr="00225286">
        <w:rPr>
          <w:noProof/>
          <w:sz w:val="24"/>
          <w:szCs w:val="24"/>
        </w:rPr>
        <w:drawing>
          <wp:anchor distT="0" distB="0" distL="114300" distR="114300" simplePos="0" relativeHeight="251688960" behindDoc="0" locked="0" layoutInCell="1" allowOverlap="1" wp14:anchorId="586EA05F" wp14:editId="3DD3CAD8">
            <wp:simplePos x="0" y="0"/>
            <wp:positionH relativeFrom="margin">
              <wp:align>left</wp:align>
            </wp:positionH>
            <wp:positionV relativeFrom="paragraph">
              <wp:posOffset>557309</wp:posOffset>
            </wp:positionV>
            <wp:extent cx="5410200" cy="2381250"/>
            <wp:effectExtent l="0" t="0" r="0" b="0"/>
            <wp:wrapSquare wrapText="bothSides"/>
            <wp:docPr id="15" name="Chart 15">
              <a:extLst xmlns:a="http://schemas.openxmlformats.org/drawingml/2006/main">
                <a:ext uri="{FF2B5EF4-FFF2-40B4-BE49-F238E27FC236}">
                  <a16:creationId xmlns:a16="http://schemas.microsoft.com/office/drawing/2014/main" id="{9E71F584-A4C4-427B-83D8-C37B10D79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E7809" w:rsidRPr="007247CA">
        <w:rPr>
          <w:rFonts w:ascii="Arial" w:hAnsi="Arial" w:cs="Arial"/>
          <w:b/>
          <w:bCs/>
          <w:sz w:val="24"/>
          <w:szCs w:val="24"/>
        </w:rPr>
        <w:t>Question 10:</w:t>
      </w:r>
      <w:r w:rsidR="005E7809" w:rsidRPr="007247CA">
        <w:rPr>
          <w:rFonts w:ascii="Arial" w:hAnsi="Arial" w:cs="Arial"/>
          <w:sz w:val="24"/>
          <w:szCs w:val="24"/>
        </w:rPr>
        <w:t xml:space="preserve"> </w:t>
      </w:r>
      <w:r w:rsidR="00F824C9" w:rsidRPr="007247CA">
        <w:rPr>
          <w:rFonts w:ascii="Arial" w:hAnsi="Arial" w:cs="Arial"/>
          <w:b/>
          <w:bCs/>
          <w:sz w:val="24"/>
          <w:szCs w:val="24"/>
        </w:rPr>
        <w:t>W</w:t>
      </w:r>
      <w:r w:rsidR="00C54F98" w:rsidRPr="007247CA">
        <w:rPr>
          <w:rFonts w:ascii="Arial" w:hAnsi="Arial" w:cs="Arial"/>
          <w:b/>
          <w:bCs/>
          <w:sz w:val="24"/>
          <w:szCs w:val="24"/>
        </w:rPr>
        <w:t>hat</w:t>
      </w:r>
      <w:r w:rsidR="007D5009" w:rsidRPr="007247CA">
        <w:rPr>
          <w:rFonts w:ascii="Arial" w:hAnsi="Arial" w:cs="Arial"/>
          <w:b/>
          <w:bCs/>
          <w:sz w:val="24"/>
          <w:szCs w:val="24"/>
        </w:rPr>
        <w:t xml:space="preserve"> was the main service your child accessed to support their emotional health &amp; wellbeing?</w:t>
      </w:r>
    </w:p>
    <w:p w14:paraId="16564BF4" w14:textId="7D39BAFA" w:rsidR="009E5542" w:rsidRPr="003B7779" w:rsidRDefault="009F2A5A" w:rsidP="009614CE">
      <w:pPr>
        <w:rPr>
          <w:rFonts w:ascii="Arial" w:hAnsi="Arial" w:cs="Arial"/>
          <w:sz w:val="24"/>
          <w:szCs w:val="24"/>
        </w:rPr>
      </w:pPr>
      <w:r w:rsidRPr="00515934">
        <w:rPr>
          <w:rFonts w:ascii="Arial" w:hAnsi="Arial" w:cs="Arial"/>
          <w:b/>
          <w:bCs/>
          <w:sz w:val="24"/>
          <w:szCs w:val="24"/>
        </w:rPr>
        <w:t>***Other included</w:t>
      </w:r>
      <w:r w:rsidRPr="00515934">
        <w:rPr>
          <w:rFonts w:ascii="Arial" w:hAnsi="Arial" w:cs="Arial"/>
          <w:sz w:val="24"/>
          <w:szCs w:val="24"/>
        </w:rPr>
        <w:t>:</w:t>
      </w:r>
      <w:r w:rsidR="00515934" w:rsidRPr="00515934">
        <w:rPr>
          <w:rFonts w:ascii="Arial" w:hAnsi="Arial" w:cs="Arial"/>
          <w:sz w:val="24"/>
          <w:szCs w:val="24"/>
        </w:rPr>
        <w:t xml:space="preserve"> Young Carers, </w:t>
      </w:r>
      <w:r w:rsidR="00750B35">
        <w:rPr>
          <w:rFonts w:ascii="Arial" w:hAnsi="Arial" w:cs="Arial"/>
          <w:sz w:val="24"/>
          <w:szCs w:val="24"/>
        </w:rPr>
        <w:t xml:space="preserve">The </w:t>
      </w:r>
      <w:r w:rsidR="00515934" w:rsidRPr="00515934">
        <w:rPr>
          <w:rFonts w:ascii="Arial" w:hAnsi="Arial" w:cs="Arial"/>
          <w:sz w:val="24"/>
          <w:szCs w:val="24"/>
        </w:rPr>
        <w:t xml:space="preserve">Noah’s </w:t>
      </w:r>
      <w:r w:rsidR="003B7779">
        <w:rPr>
          <w:rFonts w:ascii="Arial" w:hAnsi="Arial" w:cs="Arial"/>
          <w:sz w:val="24"/>
          <w:szCs w:val="24"/>
        </w:rPr>
        <w:t>Ark</w:t>
      </w:r>
      <w:r w:rsidR="00515934" w:rsidRPr="00515934">
        <w:rPr>
          <w:rFonts w:ascii="Arial" w:hAnsi="Arial" w:cs="Arial"/>
          <w:sz w:val="24"/>
          <w:szCs w:val="24"/>
        </w:rPr>
        <w:t xml:space="preserve"> Centre, Invictus Wellbeing, Barnardo’s Positive Identities Service, homeopath, Bee Quirky, private consultant, Sure Start, Crisis Team, A&amp;E and School Nurse.</w:t>
      </w:r>
      <w:r w:rsidR="00515934" w:rsidRPr="00515934">
        <w:rPr>
          <w:rFonts w:ascii="Arial" w:hAnsi="Arial" w:cs="Arial"/>
          <w:b/>
          <w:bCs/>
          <w:sz w:val="24"/>
          <w:szCs w:val="24"/>
        </w:rPr>
        <w:t xml:space="preserve"> </w:t>
      </w:r>
    </w:p>
    <w:p w14:paraId="3D1499EF" w14:textId="77777777" w:rsidR="00515934" w:rsidRDefault="00515934" w:rsidP="009614CE">
      <w:pPr>
        <w:rPr>
          <w:rFonts w:ascii="Arial" w:hAnsi="Arial" w:cs="Arial"/>
          <w:b/>
          <w:bCs/>
          <w:sz w:val="24"/>
          <w:szCs w:val="24"/>
        </w:rPr>
      </w:pPr>
    </w:p>
    <w:p w14:paraId="0953C9CD" w14:textId="6EFB6312" w:rsidR="00906786" w:rsidRPr="007247CA" w:rsidRDefault="005E7809" w:rsidP="009614CE">
      <w:pPr>
        <w:rPr>
          <w:rFonts w:ascii="Arial" w:hAnsi="Arial" w:cs="Arial"/>
          <w:b/>
          <w:bCs/>
          <w:sz w:val="24"/>
          <w:szCs w:val="24"/>
        </w:rPr>
      </w:pPr>
      <w:r w:rsidRPr="007247CA">
        <w:rPr>
          <w:rFonts w:ascii="Arial" w:hAnsi="Arial" w:cs="Arial"/>
          <w:b/>
          <w:bCs/>
          <w:sz w:val="24"/>
          <w:szCs w:val="24"/>
        </w:rPr>
        <w:t xml:space="preserve">Question 11: </w:t>
      </w:r>
      <w:r w:rsidR="00906786" w:rsidRPr="007247CA">
        <w:rPr>
          <w:rFonts w:ascii="Arial" w:hAnsi="Arial" w:cs="Arial"/>
          <w:b/>
          <w:bCs/>
          <w:sz w:val="24"/>
          <w:szCs w:val="24"/>
        </w:rPr>
        <w:t>What referral route was taken for your child to access this support?</w:t>
      </w:r>
    </w:p>
    <w:p w14:paraId="7DFD3F61" w14:textId="09DD42ED" w:rsidR="009E5542" w:rsidRDefault="007247CA" w:rsidP="009614CE">
      <w:r>
        <w:rPr>
          <w:noProof/>
        </w:rPr>
        <w:drawing>
          <wp:inline distT="0" distB="0" distL="0" distR="0" wp14:anchorId="085D45F5" wp14:editId="0A0845D2">
            <wp:extent cx="5391150" cy="2724150"/>
            <wp:effectExtent l="0" t="0" r="0" b="0"/>
            <wp:docPr id="1" name="Chart 1">
              <a:extLst xmlns:a="http://schemas.openxmlformats.org/drawingml/2006/main">
                <a:ext uri="{FF2B5EF4-FFF2-40B4-BE49-F238E27FC236}">
                  <a16:creationId xmlns:a16="http://schemas.microsoft.com/office/drawing/2014/main" id="{08ABF8C6-952E-48BC-A5D5-14440F391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A62384" w14:textId="6A9E651E" w:rsidR="00D43509" w:rsidRPr="00D43509" w:rsidRDefault="00D43509" w:rsidP="009614CE">
      <w:pPr>
        <w:rPr>
          <w:rFonts w:ascii="Arial" w:hAnsi="Arial" w:cs="Arial"/>
          <w:sz w:val="24"/>
          <w:szCs w:val="24"/>
        </w:rPr>
      </w:pPr>
      <w:r w:rsidRPr="00D43509">
        <w:rPr>
          <w:rFonts w:ascii="Arial" w:hAnsi="Arial" w:cs="Arial"/>
          <w:b/>
          <w:bCs/>
          <w:sz w:val="24"/>
          <w:szCs w:val="24"/>
        </w:rPr>
        <w:t>***Other included</w:t>
      </w:r>
      <w:r w:rsidRPr="00D43509">
        <w:rPr>
          <w:rFonts w:ascii="Arial" w:hAnsi="Arial" w:cs="Arial"/>
          <w:sz w:val="24"/>
          <w:szCs w:val="24"/>
        </w:rPr>
        <w:t>:</w:t>
      </w:r>
      <w:r w:rsidR="00515934" w:rsidRPr="00515934">
        <w:rPr>
          <w:rFonts w:ascii="Arial" w:hAnsi="Arial" w:cs="Arial"/>
          <w:sz w:val="24"/>
          <w:szCs w:val="24"/>
        </w:rPr>
        <w:t xml:space="preserve"> Private, Police, Online, Social Services, Paediatrician, Hospital staff</w:t>
      </w:r>
      <w:r w:rsidR="00792052">
        <w:rPr>
          <w:rFonts w:ascii="Arial" w:hAnsi="Arial" w:cs="Arial"/>
          <w:sz w:val="24"/>
          <w:szCs w:val="24"/>
        </w:rPr>
        <w:t xml:space="preserve">. </w:t>
      </w:r>
      <w:r w:rsidR="00515934" w:rsidRPr="00515934">
        <w:rPr>
          <w:rFonts w:ascii="Arial" w:hAnsi="Arial" w:cs="Arial"/>
          <w:sz w:val="24"/>
          <w:szCs w:val="24"/>
        </w:rPr>
        <w:t xml:space="preserve">  </w:t>
      </w:r>
    </w:p>
    <w:p w14:paraId="7AE2D327" w14:textId="1753CBC5" w:rsidR="007247CA" w:rsidRDefault="007247CA" w:rsidP="009614CE">
      <w:pPr>
        <w:rPr>
          <w:rFonts w:ascii="Arial" w:hAnsi="Arial" w:cs="Arial"/>
          <w:b/>
          <w:bCs/>
          <w:sz w:val="28"/>
          <w:szCs w:val="28"/>
        </w:rPr>
      </w:pPr>
    </w:p>
    <w:p w14:paraId="04BCFEB7" w14:textId="77777777" w:rsidR="00515934" w:rsidRDefault="00515934" w:rsidP="009614CE">
      <w:pPr>
        <w:rPr>
          <w:rFonts w:ascii="Arial" w:hAnsi="Arial" w:cs="Arial"/>
          <w:b/>
          <w:bCs/>
          <w:sz w:val="28"/>
          <w:szCs w:val="28"/>
        </w:rPr>
      </w:pPr>
    </w:p>
    <w:p w14:paraId="1B60D728" w14:textId="77777777" w:rsidR="007247CA" w:rsidRDefault="007247CA" w:rsidP="009614CE">
      <w:pPr>
        <w:rPr>
          <w:rFonts w:ascii="Arial" w:hAnsi="Arial" w:cs="Arial"/>
          <w:b/>
          <w:bCs/>
          <w:sz w:val="28"/>
          <w:szCs w:val="28"/>
        </w:rPr>
      </w:pPr>
    </w:p>
    <w:p w14:paraId="775AF6B0" w14:textId="35769FD9" w:rsidR="00537249" w:rsidRPr="007247CA" w:rsidRDefault="005E7809" w:rsidP="009614CE">
      <w:pPr>
        <w:rPr>
          <w:rFonts w:ascii="Arial" w:hAnsi="Arial" w:cs="Arial"/>
        </w:rPr>
      </w:pPr>
      <w:r w:rsidRPr="007247CA">
        <w:rPr>
          <w:rFonts w:ascii="Arial" w:hAnsi="Arial" w:cs="Arial"/>
          <w:b/>
          <w:bCs/>
          <w:sz w:val="24"/>
          <w:szCs w:val="24"/>
        </w:rPr>
        <w:t xml:space="preserve">Question 12: </w:t>
      </w:r>
      <w:r w:rsidR="007D5009" w:rsidRPr="007247CA">
        <w:rPr>
          <w:rFonts w:ascii="Arial" w:hAnsi="Arial" w:cs="Arial"/>
          <w:b/>
          <w:bCs/>
          <w:sz w:val="24"/>
          <w:szCs w:val="24"/>
        </w:rPr>
        <w:t>What could have been better about the service they received?</w:t>
      </w:r>
      <w:r w:rsidR="00BD5745" w:rsidRPr="007247CA">
        <w:rPr>
          <w:rFonts w:ascii="Arial" w:hAnsi="Arial" w:cs="Arial"/>
          <w:sz w:val="24"/>
          <w:szCs w:val="24"/>
        </w:rPr>
        <w:t xml:space="preserve"> </w:t>
      </w:r>
    </w:p>
    <w:p w14:paraId="3AA8C483" w14:textId="2B4406E4" w:rsidR="00D43509" w:rsidRDefault="003564E2" w:rsidP="009614CE">
      <w:pPr>
        <w:rPr>
          <w:rFonts w:ascii="Arial" w:hAnsi="Arial" w:cs="Arial"/>
          <w:sz w:val="24"/>
          <w:szCs w:val="24"/>
        </w:rPr>
      </w:pPr>
      <w:r w:rsidRPr="00F95FB1">
        <w:rPr>
          <w:noProof/>
        </w:rPr>
        <w:drawing>
          <wp:inline distT="0" distB="0" distL="0" distR="0" wp14:anchorId="08A4F8E0" wp14:editId="2F0BC44C">
            <wp:extent cx="6172200" cy="3657600"/>
            <wp:effectExtent l="0" t="0" r="0" b="0"/>
            <wp:docPr id="16" name="Chart 16">
              <a:extLst xmlns:a="http://schemas.openxmlformats.org/drawingml/2006/main">
                <a:ext uri="{FF2B5EF4-FFF2-40B4-BE49-F238E27FC236}">
                  <a16:creationId xmlns:a16="http://schemas.microsoft.com/office/drawing/2014/main" id="{9776FD26-E4D4-4CF8-A6CB-B6E102DF7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15934">
        <w:rPr>
          <w:rFonts w:ascii="Arial" w:hAnsi="Arial" w:cs="Arial"/>
          <w:b/>
          <w:bCs/>
          <w:sz w:val="24"/>
          <w:szCs w:val="24"/>
        </w:rPr>
        <w:t xml:space="preserve">***other included: </w:t>
      </w:r>
      <w:r w:rsidR="008655C2" w:rsidRPr="008655C2">
        <w:rPr>
          <w:rFonts w:ascii="Arial" w:hAnsi="Arial" w:cs="Arial"/>
          <w:sz w:val="24"/>
          <w:szCs w:val="24"/>
        </w:rPr>
        <w:t>nothing,</w:t>
      </w:r>
      <w:r w:rsidR="008655C2">
        <w:rPr>
          <w:rFonts w:ascii="Arial" w:hAnsi="Arial" w:cs="Arial"/>
          <w:b/>
          <w:bCs/>
          <w:sz w:val="24"/>
          <w:szCs w:val="24"/>
        </w:rPr>
        <w:t xml:space="preserve"> </w:t>
      </w:r>
      <w:r w:rsidR="00515934" w:rsidRPr="00515934">
        <w:rPr>
          <w:rFonts w:ascii="Arial" w:hAnsi="Arial" w:cs="Arial"/>
          <w:sz w:val="24"/>
          <w:szCs w:val="24"/>
        </w:rPr>
        <w:t xml:space="preserve">professionals listening, long term support, </w:t>
      </w:r>
      <w:r w:rsidR="00515934">
        <w:rPr>
          <w:rFonts w:ascii="Arial" w:hAnsi="Arial" w:cs="Arial"/>
          <w:sz w:val="24"/>
          <w:szCs w:val="24"/>
        </w:rPr>
        <w:t xml:space="preserve">less stigma about the service, parallel parent group, </w:t>
      </w:r>
      <w:r w:rsidR="00792052">
        <w:rPr>
          <w:rFonts w:ascii="Arial" w:hAnsi="Arial" w:cs="Arial"/>
          <w:sz w:val="24"/>
          <w:szCs w:val="24"/>
        </w:rPr>
        <w:t>c</w:t>
      </w:r>
      <w:r w:rsidR="00792052" w:rsidRPr="00792052">
        <w:rPr>
          <w:rFonts w:ascii="Arial" w:hAnsi="Arial" w:cs="Arial"/>
          <w:sz w:val="24"/>
          <w:szCs w:val="24"/>
        </w:rPr>
        <w:t>ontinuation of same practitioner and clinician</w:t>
      </w:r>
      <w:r w:rsidR="008655C2">
        <w:rPr>
          <w:rFonts w:ascii="Arial" w:hAnsi="Arial" w:cs="Arial"/>
          <w:sz w:val="24"/>
          <w:szCs w:val="24"/>
        </w:rPr>
        <w:t xml:space="preserve">. </w:t>
      </w:r>
      <w:r w:rsidR="00792052">
        <w:rPr>
          <w:rFonts w:ascii="Arial" w:hAnsi="Arial" w:cs="Arial"/>
          <w:sz w:val="24"/>
          <w:szCs w:val="24"/>
        </w:rPr>
        <w:t xml:space="preserve"> </w:t>
      </w:r>
    </w:p>
    <w:p w14:paraId="1F211B9C" w14:textId="77777777" w:rsidR="00792052" w:rsidRPr="00515934" w:rsidRDefault="00792052" w:rsidP="009614CE">
      <w:pPr>
        <w:rPr>
          <w:rFonts w:ascii="Arial" w:hAnsi="Arial" w:cs="Arial"/>
          <w:sz w:val="24"/>
          <w:szCs w:val="24"/>
        </w:rPr>
      </w:pPr>
    </w:p>
    <w:p w14:paraId="42178D76" w14:textId="55E48400" w:rsidR="00537249" w:rsidRPr="007247CA" w:rsidRDefault="005E7809" w:rsidP="009614CE">
      <w:pPr>
        <w:rPr>
          <w:rFonts w:ascii="Arial" w:hAnsi="Arial" w:cs="Arial"/>
          <w:sz w:val="24"/>
          <w:szCs w:val="24"/>
        </w:rPr>
      </w:pPr>
      <w:r w:rsidRPr="007247CA">
        <w:rPr>
          <w:rFonts w:ascii="Arial" w:hAnsi="Arial" w:cs="Arial"/>
          <w:b/>
          <w:bCs/>
          <w:sz w:val="24"/>
          <w:szCs w:val="24"/>
        </w:rPr>
        <w:t>Question 13:</w:t>
      </w:r>
      <w:r w:rsidR="007D5009" w:rsidRPr="007247CA">
        <w:rPr>
          <w:rFonts w:ascii="Arial" w:hAnsi="Arial" w:cs="Arial"/>
          <w:b/>
          <w:bCs/>
          <w:sz w:val="24"/>
          <w:szCs w:val="24"/>
        </w:rPr>
        <w:t xml:space="preserve"> I would recommend my child's main support service to a friend</w:t>
      </w:r>
      <w:r w:rsidR="00F15E17" w:rsidRPr="007247CA">
        <w:rPr>
          <w:rFonts w:ascii="Arial" w:hAnsi="Arial" w:cs="Arial"/>
          <w:b/>
          <w:bCs/>
          <w:sz w:val="24"/>
          <w:szCs w:val="24"/>
        </w:rPr>
        <w:t>?</w:t>
      </w:r>
    </w:p>
    <w:p w14:paraId="70CDACB0" w14:textId="4C72B103" w:rsidR="007D5009" w:rsidRPr="0086071B" w:rsidRDefault="00A35553" w:rsidP="009614CE">
      <w:pPr>
        <w:rPr>
          <w:rFonts w:ascii="Arial" w:hAnsi="Arial" w:cs="Arial"/>
          <w:sz w:val="24"/>
          <w:szCs w:val="24"/>
        </w:rPr>
      </w:pPr>
      <w:r>
        <w:rPr>
          <w:rFonts w:ascii="Arial" w:hAnsi="Arial" w:cs="Arial"/>
          <w:sz w:val="24"/>
          <w:szCs w:val="24"/>
        </w:rPr>
        <w:t xml:space="preserve">.  </w:t>
      </w:r>
      <w:r w:rsidR="00D61A24" w:rsidRPr="00562153">
        <w:rPr>
          <w:noProof/>
          <w:sz w:val="24"/>
          <w:szCs w:val="24"/>
        </w:rPr>
        <w:drawing>
          <wp:inline distT="0" distB="0" distL="0" distR="0" wp14:anchorId="66FDAADC" wp14:editId="17966EDE">
            <wp:extent cx="6305266" cy="2756535"/>
            <wp:effectExtent l="0" t="0" r="635" b="5715"/>
            <wp:docPr id="17" name="Chart 17">
              <a:extLst xmlns:a="http://schemas.openxmlformats.org/drawingml/2006/main">
                <a:ext uri="{FF2B5EF4-FFF2-40B4-BE49-F238E27FC236}">
                  <a16:creationId xmlns:a16="http://schemas.microsoft.com/office/drawing/2014/main" id="{DE384593-D582-4300-9A6A-7209A6FBC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FA3633" w14:textId="1FC8BD87" w:rsidR="009E5542" w:rsidRDefault="009E5542" w:rsidP="007D5009"/>
    <w:p w14:paraId="7A4AD5B0" w14:textId="4DA47DA8" w:rsidR="00AD324F" w:rsidRPr="000345C5" w:rsidRDefault="000345C5" w:rsidP="009614CE">
      <w:pPr>
        <w:pStyle w:val="NoSpacing"/>
        <w:spacing w:line="276" w:lineRule="auto"/>
        <w:rPr>
          <w:rFonts w:ascii="Arial" w:hAnsi="Arial" w:cs="Arial"/>
          <w:b/>
          <w:bCs/>
          <w:sz w:val="24"/>
          <w:szCs w:val="24"/>
        </w:rPr>
      </w:pPr>
      <w:r w:rsidRPr="000345C5">
        <w:rPr>
          <w:rFonts w:ascii="Arial" w:hAnsi="Arial" w:cs="Arial"/>
          <w:b/>
          <w:bCs/>
          <w:sz w:val="24"/>
          <w:szCs w:val="24"/>
        </w:rPr>
        <w:t>Conclusion</w:t>
      </w:r>
    </w:p>
    <w:p w14:paraId="7271C0B5" w14:textId="77777777" w:rsidR="00AD324F" w:rsidRDefault="00AD324F" w:rsidP="009614CE">
      <w:pPr>
        <w:pStyle w:val="NoSpacing"/>
        <w:spacing w:line="276" w:lineRule="auto"/>
        <w:rPr>
          <w:b/>
          <w:bCs/>
        </w:rPr>
      </w:pPr>
    </w:p>
    <w:p w14:paraId="5A324EDD" w14:textId="5181A318" w:rsidR="0029306C" w:rsidRPr="00380305" w:rsidRDefault="0029306C" w:rsidP="009614CE">
      <w:pPr>
        <w:pStyle w:val="NoSpacing"/>
        <w:spacing w:line="276" w:lineRule="auto"/>
        <w:rPr>
          <w:rFonts w:ascii="Arial" w:hAnsi="Arial" w:cs="Arial"/>
          <w:sz w:val="24"/>
          <w:szCs w:val="24"/>
        </w:rPr>
      </w:pPr>
      <w:r w:rsidRPr="00380305">
        <w:rPr>
          <w:rFonts w:ascii="Arial" w:hAnsi="Arial" w:cs="Arial"/>
          <w:sz w:val="24"/>
          <w:szCs w:val="24"/>
        </w:rPr>
        <w:t xml:space="preserve">It’s important to be reminded that when this survey was conducted, Calderdale was in a local lockdown, with schools and most services paused from face-to-face delivery, therefore we had to rely on </w:t>
      </w:r>
      <w:r w:rsidR="00750B35">
        <w:rPr>
          <w:rFonts w:ascii="Arial" w:hAnsi="Arial" w:cs="Arial"/>
          <w:sz w:val="24"/>
          <w:szCs w:val="24"/>
        </w:rPr>
        <w:t>s</w:t>
      </w:r>
      <w:r w:rsidRPr="00380305">
        <w:rPr>
          <w:rFonts w:ascii="Arial" w:hAnsi="Arial" w:cs="Arial"/>
          <w:sz w:val="24"/>
          <w:szCs w:val="24"/>
        </w:rPr>
        <w:t xml:space="preserve">ocial </w:t>
      </w:r>
      <w:r w:rsidR="00750B35">
        <w:rPr>
          <w:rFonts w:ascii="Arial" w:hAnsi="Arial" w:cs="Arial"/>
          <w:sz w:val="24"/>
          <w:szCs w:val="24"/>
        </w:rPr>
        <w:t>m</w:t>
      </w:r>
      <w:r w:rsidRPr="00380305">
        <w:rPr>
          <w:rFonts w:ascii="Arial" w:hAnsi="Arial" w:cs="Arial"/>
          <w:sz w:val="24"/>
          <w:szCs w:val="24"/>
        </w:rPr>
        <w:t xml:space="preserve">edia platforms and our colleagues in Education, </w:t>
      </w:r>
      <w:r w:rsidR="005D79A3" w:rsidRPr="00380305">
        <w:rPr>
          <w:rFonts w:ascii="Arial" w:hAnsi="Arial" w:cs="Arial"/>
          <w:sz w:val="24"/>
          <w:szCs w:val="24"/>
        </w:rPr>
        <w:t xml:space="preserve">the </w:t>
      </w:r>
      <w:r w:rsidRPr="00380305">
        <w:rPr>
          <w:rFonts w:ascii="Arial" w:hAnsi="Arial" w:cs="Arial"/>
          <w:sz w:val="24"/>
          <w:szCs w:val="24"/>
        </w:rPr>
        <w:t>Council, NHS</w:t>
      </w:r>
      <w:r w:rsidR="00750B35">
        <w:rPr>
          <w:rFonts w:ascii="Arial" w:hAnsi="Arial" w:cs="Arial"/>
          <w:sz w:val="24"/>
          <w:szCs w:val="24"/>
        </w:rPr>
        <w:t>,</w:t>
      </w:r>
      <w:r w:rsidR="005D79A3" w:rsidRPr="00380305">
        <w:rPr>
          <w:rFonts w:ascii="Arial" w:hAnsi="Arial" w:cs="Arial"/>
          <w:sz w:val="24"/>
          <w:szCs w:val="24"/>
        </w:rPr>
        <w:t xml:space="preserve"> and the </w:t>
      </w:r>
      <w:r w:rsidRPr="00380305">
        <w:rPr>
          <w:rFonts w:ascii="Arial" w:hAnsi="Arial" w:cs="Arial"/>
          <w:sz w:val="24"/>
          <w:szCs w:val="24"/>
        </w:rPr>
        <w:t>Voluntary and Community Sector to help distribute the link virtually</w:t>
      </w:r>
      <w:r w:rsidR="005D79A3" w:rsidRPr="00380305">
        <w:rPr>
          <w:rFonts w:ascii="Arial" w:hAnsi="Arial" w:cs="Arial"/>
          <w:sz w:val="24"/>
          <w:szCs w:val="24"/>
        </w:rPr>
        <w:t xml:space="preserve"> to parents and carers they were in contact with</w:t>
      </w:r>
      <w:r w:rsidRPr="00380305">
        <w:rPr>
          <w:rFonts w:ascii="Arial" w:hAnsi="Arial" w:cs="Arial"/>
          <w:sz w:val="24"/>
          <w:szCs w:val="24"/>
        </w:rPr>
        <w:t xml:space="preserve">. </w:t>
      </w:r>
      <w:r w:rsidR="005D79A3" w:rsidRPr="00380305">
        <w:rPr>
          <w:rFonts w:ascii="Arial" w:hAnsi="Arial" w:cs="Arial"/>
          <w:sz w:val="24"/>
          <w:szCs w:val="24"/>
        </w:rPr>
        <w:t xml:space="preserve">We feel that </w:t>
      </w:r>
      <w:r w:rsidRPr="00380305">
        <w:rPr>
          <w:rFonts w:ascii="Arial" w:hAnsi="Arial" w:cs="Arial"/>
          <w:sz w:val="24"/>
          <w:szCs w:val="24"/>
        </w:rPr>
        <w:t xml:space="preserve">without face-to-face guidance and a full explanation on why parents and carers were being asked to participate in this survey </w:t>
      </w:r>
      <w:r w:rsidR="00380305">
        <w:rPr>
          <w:rFonts w:ascii="Arial" w:hAnsi="Arial" w:cs="Arial"/>
          <w:sz w:val="24"/>
          <w:szCs w:val="24"/>
        </w:rPr>
        <w:t>the overall reach and number of responses we received has been impacted</w:t>
      </w:r>
      <w:r w:rsidR="005D79A3" w:rsidRPr="00380305">
        <w:rPr>
          <w:rFonts w:ascii="Arial" w:hAnsi="Arial" w:cs="Arial"/>
          <w:sz w:val="24"/>
          <w:szCs w:val="24"/>
        </w:rPr>
        <w:t xml:space="preserve">.  </w:t>
      </w:r>
    </w:p>
    <w:p w14:paraId="79168057" w14:textId="77777777" w:rsidR="0029306C" w:rsidRPr="00380305" w:rsidRDefault="0029306C" w:rsidP="009614CE">
      <w:pPr>
        <w:pStyle w:val="NoSpacing"/>
        <w:spacing w:line="276" w:lineRule="auto"/>
        <w:rPr>
          <w:rFonts w:ascii="Arial" w:hAnsi="Arial" w:cs="Arial"/>
          <w:sz w:val="24"/>
          <w:szCs w:val="24"/>
        </w:rPr>
      </w:pPr>
    </w:p>
    <w:p w14:paraId="2A7113C7" w14:textId="352FE56D" w:rsidR="0029306C" w:rsidRPr="00380305" w:rsidRDefault="0029306C" w:rsidP="009614CE">
      <w:pPr>
        <w:pStyle w:val="NoSpacing"/>
        <w:spacing w:line="276" w:lineRule="auto"/>
        <w:rPr>
          <w:rFonts w:ascii="Arial" w:hAnsi="Arial" w:cs="Arial"/>
          <w:sz w:val="24"/>
          <w:szCs w:val="24"/>
        </w:rPr>
      </w:pPr>
      <w:r w:rsidRPr="00380305">
        <w:rPr>
          <w:rFonts w:ascii="Arial" w:hAnsi="Arial" w:cs="Arial"/>
          <w:sz w:val="24"/>
          <w:szCs w:val="24"/>
        </w:rPr>
        <w:t xml:space="preserve">The survey results indicate that </w:t>
      </w:r>
      <w:r w:rsidR="00684929" w:rsidRPr="00380305">
        <w:rPr>
          <w:rFonts w:ascii="Arial" w:hAnsi="Arial" w:cs="Arial"/>
          <w:sz w:val="24"/>
          <w:szCs w:val="24"/>
        </w:rPr>
        <w:t>947</w:t>
      </w:r>
      <w:r w:rsidR="009614CE">
        <w:rPr>
          <w:rFonts w:ascii="Arial" w:hAnsi="Arial" w:cs="Arial"/>
          <w:sz w:val="24"/>
          <w:szCs w:val="24"/>
        </w:rPr>
        <w:t xml:space="preserve"> </w:t>
      </w:r>
      <w:r w:rsidRPr="00380305">
        <w:rPr>
          <w:rFonts w:ascii="Arial" w:hAnsi="Arial" w:cs="Arial"/>
          <w:sz w:val="24"/>
          <w:szCs w:val="24"/>
        </w:rPr>
        <w:t>parents and carers feel either comfortable, or very comfortable talking to their child about emotion</w:t>
      </w:r>
      <w:r w:rsidR="005D79A3" w:rsidRPr="00380305">
        <w:rPr>
          <w:rFonts w:ascii="Arial" w:hAnsi="Arial" w:cs="Arial"/>
          <w:sz w:val="24"/>
          <w:szCs w:val="24"/>
        </w:rPr>
        <w:t>al health</w:t>
      </w:r>
      <w:r w:rsidRPr="00380305">
        <w:rPr>
          <w:rFonts w:ascii="Arial" w:hAnsi="Arial" w:cs="Arial"/>
          <w:sz w:val="24"/>
          <w:szCs w:val="24"/>
        </w:rPr>
        <w:t xml:space="preserve"> and </w:t>
      </w:r>
      <w:r w:rsidR="005D79A3" w:rsidRPr="00380305">
        <w:rPr>
          <w:rFonts w:ascii="Arial" w:hAnsi="Arial" w:cs="Arial"/>
          <w:sz w:val="24"/>
          <w:szCs w:val="24"/>
        </w:rPr>
        <w:t>wellbeing</w:t>
      </w:r>
      <w:r w:rsidR="00750B35">
        <w:rPr>
          <w:rFonts w:ascii="Arial" w:hAnsi="Arial" w:cs="Arial"/>
          <w:sz w:val="24"/>
          <w:szCs w:val="24"/>
        </w:rPr>
        <w:t>. H</w:t>
      </w:r>
      <w:r w:rsidR="005D79A3" w:rsidRPr="00380305">
        <w:rPr>
          <w:rFonts w:ascii="Arial" w:hAnsi="Arial" w:cs="Arial"/>
          <w:sz w:val="24"/>
          <w:szCs w:val="24"/>
        </w:rPr>
        <w:t>owever</w:t>
      </w:r>
      <w:r w:rsidR="00750B35">
        <w:rPr>
          <w:rFonts w:ascii="Arial" w:hAnsi="Arial" w:cs="Arial"/>
          <w:sz w:val="24"/>
          <w:szCs w:val="24"/>
        </w:rPr>
        <w:t>,</w:t>
      </w:r>
      <w:r w:rsidR="005D79A3" w:rsidRPr="00380305">
        <w:rPr>
          <w:rFonts w:ascii="Arial" w:hAnsi="Arial" w:cs="Arial"/>
          <w:sz w:val="24"/>
          <w:szCs w:val="24"/>
        </w:rPr>
        <w:t xml:space="preserve"> we need to be reminded that 43</w:t>
      </w:r>
      <w:r w:rsidR="00684929" w:rsidRPr="00380305">
        <w:rPr>
          <w:rFonts w:ascii="Arial" w:hAnsi="Arial" w:cs="Arial"/>
          <w:sz w:val="24"/>
          <w:szCs w:val="24"/>
        </w:rPr>
        <w:t xml:space="preserve"> </w:t>
      </w:r>
      <w:r w:rsidR="005D79A3" w:rsidRPr="00380305">
        <w:rPr>
          <w:rFonts w:ascii="Arial" w:hAnsi="Arial" w:cs="Arial"/>
          <w:sz w:val="24"/>
          <w:szCs w:val="24"/>
        </w:rPr>
        <w:t>parents and carers said they felt uncomfortable</w:t>
      </w:r>
      <w:r w:rsidR="00750B35">
        <w:rPr>
          <w:rFonts w:ascii="Arial" w:hAnsi="Arial" w:cs="Arial"/>
          <w:sz w:val="24"/>
          <w:szCs w:val="24"/>
        </w:rPr>
        <w:t>,</w:t>
      </w:r>
      <w:r w:rsidR="005D79A3" w:rsidRPr="00380305">
        <w:rPr>
          <w:rFonts w:ascii="Arial" w:hAnsi="Arial" w:cs="Arial"/>
          <w:sz w:val="24"/>
          <w:szCs w:val="24"/>
        </w:rPr>
        <w:t xml:space="preserve"> or very uncomfortable. </w:t>
      </w:r>
      <w:r w:rsidR="00684929" w:rsidRPr="00380305">
        <w:rPr>
          <w:rFonts w:ascii="Arial" w:hAnsi="Arial" w:cs="Arial"/>
          <w:sz w:val="24"/>
          <w:szCs w:val="24"/>
        </w:rPr>
        <w:t>It</w:t>
      </w:r>
      <w:r w:rsidR="00750B35">
        <w:rPr>
          <w:rFonts w:ascii="Arial" w:hAnsi="Arial" w:cs="Arial"/>
          <w:sz w:val="24"/>
          <w:szCs w:val="24"/>
        </w:rPr>
        <w:t xml:space="preserve"> is</w:t>
      </w:r>
      <w:r w:rsidR="00684929" w:rsidRPr="00380305">
        <w:rPr>
          <w:rFonts w:ascii="Arial" w:hAnsi="Arial" w:cs="Arial"/>
          <w:sz w:val="24"/>
          <w:szCs w:val="24"/>
        </w:rPr>
        <w:t xml:space="preserve"> particularly</w:t>
      </w:r>
      <w:r w:rsidR="00CF161C" w:rsidRPr="00380305">
        <w:rPr>
          <w:rFonts w:ascii="Arial" w:hAnsi="Arial" w:cs="Arial"/>
          <w:sz w:val="24"/>
          <w:szCs w:val="24"/>
        </w:rPr>
        <w:t xml:space="preserve"> important </w:t>
      </w:r>
      <w:r w:rsidR="009614CE">
        <w:rPr>
          <w:rFonts w:ascii="Arial" w:hAnsi="Arial" w:cs="Arial"/>
          <w:sz w:val="24"/>
          <w:szCs w:val="24"/>
        </w:rPr>
        <w:t xml:space="preserve">that </w:t>
      </w:r>
      <w:r w:rsidR="00CF161C" w:rsidRPr="00380305">
        <w:rPr>
          <w:rFonts w:ascii="Arial" w:hAnsi="Arial" w:cs="Arial"/>
          <w:sz w:val="24"/>
          <w:szCs w:val="24"/>
        </w:rPr>
        <w:t>parents and carers feel comfortable</w:t>
      </w:r>
      <w:r w:rsidR="0028217A">
        <w:rPr>
          <w:rFonts w:ascii="Arial" w:hAnsi="Arial" w:cs="Arial"/>
          <w:sz w:val="24"/>
          <w:szCs w:val="24"/>
        </w:rPr>
        <w:t xml:space="preserve"> talking to their child</w:t>
      </w:r>
      <w:r w:rsidR="009614CE">
        <w:rPr>
          <w:rFonts w:ascii="Arial" w:hAnsi="Arial" w:cs="Arial"/>
          <w:sz w:val="24"/>
          <w:szCs w:val="24"/>
        </w:rPr>
        <w:t xml:space="preserve"> about emotional health and wellbeing</w:t>
      </w:r>
      <w:r w:rsidR="0028217A">
        <w:rPr>
          <w:rFonts w:ascii="Arial" w:hAnsi="Arial" w:cs="Arial"/>
          <w:sz w:val="24"/>
          <w:szCs w:val="24"/>
        </w:rPr>
        <w:t>,</w:t>
      </w:r>
      <w:r w:rsidR="00CF161C" w:rsidRPr="00380305">
        <w:rPr>
          <w:rFonts w:ascii="Arial" w:hAnsi="Arial" w:cs="Arial"/>
          <w:sz w:val="24"/>
          <w:szCs w:val="24"/>
        </w:rPr>
        <w:t xml:space="preserve"> as in the 2021 Children and Young People’s Mental Health and Emotional Wellbeing Survey, children and young people </w:t>
      </w:r>
      <w:r w:rsidR="00684929" w:rsidRPr="00380305">
        <w:rPr>
          <w:rFonts w:ascii="Arial" w:hAnsi="Arial" w:cs="Arial"/>
          <w:sz w:val="24"/>
          <w:szCs w:val="24"/>
        </w:rPr>
        <w:t xml:space="preserve">said </w:t>
      </w:r>
      <w:r w:rsidR="00CF161C" w:rsidRPr="00380305">
        <w:rPr>
          <w:rFonts w:ascii="Arial" w:hAnsi="Arial" w:cs="Arial"/>
          <w:sz w:val="24"/>
          <w:szCs w:val="24"/>
        </w:rPr>
        <w:t>that they are most likely to go to a parent or carer when they need help or someone to talk to</w:t>
      </w:r>
      <w:r w:rsidR="009614CE">
        <w:rPr>
          <w:rFonts w:ascii="Arial" w:hAnsi="Arial" w:cs="Arial"/>
          <w:sz w:val="24"/>
          <w:szCs w:val="24"/>
        </w:rPr>
        <w:t xml:space="preserve"> about their mental health. </w:t>
      </w:r>
    </w:p>
    <w:p w14:paraId="6C11B255" w14:textId="7DF344FC" w:rsidR="005D79A3" w:rsidRPr="00380305" w:rsidRDefault="005D79A3" w:rsidP="009614CE">
      <w:pPr>
        <w:pStyle w:val="NoSpacing"/>
        <w:spacing w:line="276" w:lineRule="auto"/>
        <w:rPr>
          <w:rFonts w:ascii="Arial" w:hAnsi="Arial" w:cs="Arial"/>
          <w:sz w:val="24"/>
          <w:szCs w:val="24"/>
        </w:rPr>
      </w:pPr>
    </w:p>
    <w:p w14:paraId="7385C131" w14:textId="6468FC44" w:rsidR="00684929" w:rsidRPr="00380305" w:rsidRDefault="00CF161C" w:rsidP="009614CE">
      <w:pPr>
        <w:pStyle w:val="NoSpacing"/>
        <w:spacing w:line="276" w:lineRule="auto"/>
        <w:rPr>
          <w:rFonts w:ascii="Arial" w:hAnsi="Arial" w:cs="Arial"/>
          <w:sz w:val="24"/>
          <w:szCs w:val="24"/>
        </w:rPr>
      </w:pPr>
      <w:r w:rsidRPr="00380305">
        <w:rPr>
          <w:rFonts w:ascii="Arial" w:hAnsi="Arial" w:cs="Arial"/>
          <w:sz w:val="24"/>
          <w:szCs w:val="24"/>
        </w:rPr>
        <w:t>It</w:t>
      </w:r>
      <w:r w:rsidR="00750B35">
        <w:rPr>
          <w:rFonts w:ascii="Arial" w:hAnsi="Arial" w:cs="Arial"/>
          <w:sz w:val="24"/>
          <w:szCs w:val="24"/>
        </w:rPr>
        <w:t xml:space="preserve"> has</w:t>
      </w:r>
      <w:r w:rsidRPr="00380305">
        <w:rPr>
          <w:rFonts w:ascii="Arial" w:hAnsi="Arial" w:cs="Arial"/>
          <w:sz w:val="24"/>
          <w:szCs w:val="24"/>
        </w:rPr>
        <w:t xml:space="preserve"> been highlighted in this survey that p</w:t>
      </w:r>
      <w:r w:rsidR="005D79A3" w:rsidRPr="00380305">
        <w:rPr>
          <w:rFonts w:ascii="Arial" w:hAnsi="Arial" w:cs="Arial"/>
          <w:sz w:val="24"/>
          <w:szCs w:val="24"/>
        </w:rPr>
        <w:t xml:space="preserve">arents and carers </w:t>
      </w:r>
      <w:r w:rsidRPr="00380305">
        <w:rPr>
          <w:rFonts w:ascii="Arial" w:hAnsi="Arial" w:cs="Arial"/>
          <w:sz w:val="24"/>
          <w:szCs w:val="24"/>
        </w:rPr>
        <w:t>would feel more comfortable and gain</w:t>
      </w:r>
      <w:r w:rsidR="00684929" w:rsidRPr="00380305">
        <w:rPr>
          <w:rFonts w:ascii="Arial" w:hAnsi="Arial" w:cs="Arial"/>
          <w:sz w:val="24"/>
          <w:szCs w:val="24"/>
        </w:rPr>
        <w:t xml:space="preserve"> more</w:t>
      </w:r>
      <w:r w:rsidRPr="00380305">
        <w:rPr>
          <w:rFonts w:ascii="Arial" w:hAnsi="Arial" w:cs="Arial"/>
          <w:sz w:val="24"/>
          <w:szCs w:val="24"/>
        </w:rPr>
        <w:t xml:space="preserve"> knowledge and understanding on children’s emotional health and wellbeing if they had access to </w:t>
      </w:r>
      <w:r w:rsidR="00872D22" w:rsidRPr="00380305">
        <w:rPr>
          <w:rFonts w:ascii="Arial" w:hAnsi="Arial" w:cs="Arial"/>
          <w:sz w:val="24"/>
          <w:szCs w:val="24"/>
        </w:rPr>
        <w:t>age-appropriate</w:t>
      </w:r>
      <w:r w:rsidR="005D79A3" w:rsidRPr="00380305">
        <w:rPr>
          <w:rFonts w:ascii="Arial" w:hAnsi="Arial" w:cs="Arial"/>
          <w:sz w:val="24"/>
          <w:szCs w:val="24"/>
        </w:rPr>
        <w:t xml:space="preserve"> tips</w:t>
      </w:r>
      <w:r w:rsidR="00750B35">
        <w:rPr>
          <w:rFonts w:ascii="Arial" w:hAnsi="Arial" w:cs="Arial"/>
          <w:sz w:val="24"/>
          <w:szCs w:val="24"/>
        </w:rPr>
        <w:t>. In</w:t>
      </w:r>
      <w:r w:rsidR="009614CE">
        <w:rPr>
          <w:rFonts w:ascii="Arial" w:hAnsi="Arial" w:cs="Arial"/>
          <w:sz w:val="24"/>
          <w:szCs w:val="24"/>
        </w:rPr>
        <w:t xml:space="preserve"> total </w:t>
      </w:r>
      <w:r w:rsidR="00684929" w:rsidRPr="00380305">
        <w:rPr>
          <w:rFonts w:ascii="Arial" w:hAnsi="Arial" w:cs="Arial"/>
          <w:sz w:val="24"/>
          <w:szCs w:val="24"/>
        </w:rPr>
        <w:t>690</w:t>
      </w:r>
      <w:r w:rsidR="009614CE">
        <w:rPr>
          <w:rFonts w:ascii="Arial" w:hAnsi="Arial" w:cs="Arial"/>
          <w:sz w:val="24"/>
          <w:szCs w:val="24"/>
        </w:rPr>
        <w:t xml:space="preserve"> parents and carers told us this is a resource they would like to have available to them. 550 parents and carers said they would like </w:t>
      </w:r>
      <w:r w:rsidR="00872D22" w:rsidRPr="00380305">
        <w:rPr>
          <w:rFonts w:ascii="Arial" w:hAnsi="Arial" w:cs="Arial"/>
          <w:sz w:val="24"/>
          <w:szCs w:val="24"/>
        </w:rPr>
        <w:t>clear signposting on where to find support for their children</w:t>
      </w:r>
      <w:r w:rsidR="009614CE">
        <w:rPr>
          <w:rFonts w:ascii="Arial" w:hAnsi="Arial" w:cs="Arial"/>
          <w:sz w:val="24"/>
          <w:szCs w:val="24"/>
        </w:rPr>
        <w:t xml:space="preserve">. </w:t>
      </w:r>
    </w:p>
    <w:p w14:paraId="4A146F15" w14:textId="77777777" w:rsidR="0029306C" w:rsidRPr="00380305" w:rsidRDefault="0029306C" w:rsidP="009614CE">
      <w:pPr>
        <w:pStyle w:val="NoSpacing"/>
        <w:spacing w:line="276" w:lineRule="auto"/>
        <w:rPr>
          <w:rFonts w:ascii="Arial" w:hAnsi="Arial" w:cs="Arial"/>
          <w:sz w:val="24"/>
          <w:szCs w:val="24"/>
        </w:rPr>
      </w:pPr>
    </w:p>
    <w:p w14:paraId="0E16E42F" w14:textId="554101F7" w:rsidR="007D7B9F" w:rsidRDefault="0029306C" w:rsidP="009614CE">
      <w:pPr>
        <w:pStyle w:val="NoSpacing"/>
        <w:spacing w:line="276" w:lineRule="auto"/>
        <w:rPr>
          <w:rFonts w:ascii="Arial" w:hAnsi="Arial" w:cs="Arial"/>
          <w:sz w:val="24"/>
          <w:szCs w:val="24"/>
        </w:rPr>
      </w:pPr>
      <w:r w:rsidRPr="00380305">
        <w:rPr>
          <w:rFonts w:ascii="Arial" w:hAnsi="Arial" w:cs="Arial"/>
          <w:sz w:val="24"/>
          <w:szCs w:val="24"/>
        </w:rPr>
        <w:t>This survey</w:t>
      </w:r>
      <w:r w:rsidR="00E01139" w:rsidRPr="00380305">
        <w:rPr>
          <w:rFonts w:ascii="Arial" w:hAnsi="Arial" w:cs="Arial"/>
          <w:sz w:val="24"/>
          <w:szCs w:val="24"/>
        </w:rPr>
        <w:t xml:space="preserve"> results</w:t>
      </w:r>
      <w:r w:rsidRPr="00380305">
        <w:rPr>
          <w:rFonts w:ascii="Arial" w:hAnsi="Arial" w:cs="Arial"/>
          <w:sz w:val="24"/>
          <w:szCs w:val="24"/>
        </w:rPr>
        <w:t xml:space="preserve"> confirms </w:t>
      </w:r>
      <w:r w:rsidR="00872D22" w:rsidRPr="00380305">
        <w:rPr>
          <w:rFonts w:ascii="Arial" w:hAnsi="Arial" w:cs="Arial"/>
          <w:sz w:val="24"/>
          <w:szCs w:val="24"/>
        </w:rPr>
        <w:t>that the majority</w:t>
      </w:r>
      <w:r w:rsidR="00750B35">
        <w:rPr>
          <w:rFonts w:ascii="Arial" w:hAnsi="Arial" w:cs="Arial"/>
          <w:sz w:val="24"/>
          <w:szCs w:val="24"/>
        </w:rPr>
        <w:t xml:space="preserve"> of </w:t>
      </w:r>
      <w:r w:rsidR="00872D22" w:rsidRPr="00380305">
        <w:rPr>
          <w:rFonts w:ascii="Arial" w:hAnsi="Arial" w:cs="Arial"/>
          <w:sz w:val="24"/>
          <w:szCs w:val="24"/>
        </w:rPr>
        <w:t xml:space="preserve">873 parents and carers </w:t>
      </w:r>
      <w:r w:rsidR="007D7B9F" w:rsidRPr="00380305">
        <w:rPr>
          <w:rFonts w:ascii="Arial" w:hAnsi="Arial" w:cs="Arial"/>
          <w:sz w:val="24"/>
          <w:szCs w:val="24"/>
        </w:rPr>
        <w:t xml:space="preserve">who took part </w:t>
      </w:r>
      <w:r w:rsidR="009614CE">
        <w:rPr>
          <w:rFonts w:ascii="Arial" w:hAnsi="Arial" w:cs="Arial"/>
          <w:sz w:val="24"/>
          <w:szCs w:val="24"/>
        </w:rPr>
        <w:t>i</w:t>
      </w:r>
      <w:r w:rsidR="007D7B9F" w:rsidRPr="00380305">
        <w:rPr>
          <w:rFonts w:ascii="Arial" w:hAnsi="Arial" w:cs="Arial"/>
          <w:sz w:val="24"/>
          <w:szCs w:val="24"/>
        </w:rPr>
        <w:t xml:space="preserve">n this survey </w:t>
      </w:r>
      <w:r w:rsidR="00872D22" w:rsidRPr="00380305">
        <w:rPr>
          <w:rFonts w:ascii="Arial" w:hAnsi="Arial" w:cs="Arial"/>
          <w:sz w:val="24"/>
          <w:szCs w:val="24"/>
        </w:rPr>
        <w:t>would look online for support for their child’s emotional health and wellbeing</w:t>
      </w:r>
      <w:r w:rsidR="00750B35">
        <w:rPr>
          <w:rFonts w:ascii="Arial" w:hAnsi="Arial" w:cs="Arial"/>
          <w:sz w:val="24"/>
          <w:szCs w:val="24"/>
        </w:rPr>
        <w:t>,</w:t>
      </w:r>
      <w:r w:rsidR="00872D22" w:rsidRPr="00380305">
        <w:rPr>
          <w:rFonts w:ascii="Arial" w:hAnsi="Arial" w:cs="Arial"/>
          <w:sz w:val="24"/>
          <w:szCs w:val="24"/>
        </w:rPr>
        <w:t xml:space="preserve"> followed by asking a GP or teacher</w:t>
      </w:r>
      <w:r w:rsidR="009614CE">
        <w:rPr>
          <w:rFonts w:ascii="Arial" w:hAnsi="Arial" w:cs="Arial"/>
          <w:sz w:val="24"/>
          <w:szCs w:val="24"/>
        </w:rPr>
        <w:t xml:space="preserve">. </w:t>
      </w:r>
      <w:r w:rsidR="007D7B9F" w:rsidRPr="00380305">
        <w:rPr>
          <w:rFonts w:ascii="Arial" w:hAnsi="Arial" w:cs="Arial"/>
          <w:sz w:val="24"/>
          <w:szCs w:val="24"/>
        </w:rPr>
        <w:t>This highlights the importance of having clear</w:t>
      </w:r>
      <w:r w:rsidR="00750B35">
        <w:rPr>
          <w:rFonts w:ascii="Arial" w:hAnsi="Arial" w:cs="Arial"/>
          <w:sz w:val="24"/>
          <w:szCs w:val="24"/>
        </w:rPr>
        <w:t>,</w:t>
      </w:r>
      <w:r w:rsidR="007D7B9F" w:rsidRPr="00380305">
        <w:rPr>
          <w:rFonts w:ascii="Arial" w:hAnsi="Arial" w:cs="Arial"/>
          <w:sz w:val="24"/>
          <w:szCs w:val="24"/>
        </w:rPr>
        <w:t xml:space="preserve"> accessible online information about local emotional health and wellbeing support services. It also highlights the importance of ensuring </w:t>
      </w:r>
      <w:r w:rsidRPr="00380305">
        <w:rPr>
          <w:rFonts w:ascii="Arial" w:hAnsi="Arial" w:cs="Arial"/>
          <w:sz w:val="24"/>
          <w:szCs w:val="24"/>
        </w:rPr>
        <w:t xml:space="preserve">emotional health and wellbeing support services continue to work in partnership with </w:t>
      </w:r>
      <w:r w:rsidR="007D7B9F" w:rsidRPr="00380305">
        <w:rPr>
          <w:rFonts w:ascii="Arial" w:hAnsi="Arial" w:cs="Arial"/>
          <w:sz w:val="24"/>
          <w:szCs w:val="24"/>
        </w:rPr>
        <w:t xml:space="preserve">GP’s and </w:t>
      </w:r>
      <w:r w:rsidR="00CF161C" w:rsidRPr="00380305">
        <w:rPr>
          <w:rFonts w:ascii="Arial" w:hAnsi="Arial" w:cs="Arial"/>
          <w:sz w:val="24"/>
          <w:szCs w:val="24"/>
        </w:rPr>
        <w:t>S</w:t>
      </w:r>
      <w:r w:rsidR="007D7B9F" w:rsidRPr="00380305">
        <w:rPr>
          <w:rFonts w:ascii="Arial" w:hAnsi="Arial" w:cs="Arial"/>
          <w:sz w:val="24"/>
          <w:szCs w:val="24"/>
        </w:rPr>
        <w:t>chools t</w:t>
      </w:r>
      <w:r w:rsidRPr="00380305">
        <w:rPr>
          <w:rFonts w:ascii="Arial" w:hAnsi="Arial" w:cs="Arial"/>
          <w:sz w:val="24"/>
          <w:szCs w:val="24"/>
        </w:rPr>
        <w:t>o</w:t>
      </w:r>
      <w:r w:rsidR="007D7B9F" w:rsidRPr="00380305">
        <w:rPr>
          <w:rFonts w:ascii="Arial" w:hAnsi="Arial" w:cs="Arial"/>
          <w:sz w:val="24"/>
          <w:szCs w:val="24"/>
        </w:rPr>
        <w:t xml:space="preserve"> help </w:t>
      </w:r>
      <w:r w:rsidRPr="00380305">
        <w:rPr>
          <w:rFonts w:ascii="Arial" w:hAnsi="Arial" w:cs="Arial"/>
          <w:sz w:val="24"/>
          <w:szCs w:val="24"/>
        </w:rPr>
        <w:t>equip them with the skill</w:t>
      </w:r>
      <w:r w:rsidR="009614CE">
        <w:rPr>
          <w:rFonts w:ascii="Arial" w:hAnsi="Arial" w:cs="Arial"/>
          <w:sz w:val="24"/>
          <w:szCs w:val="24"/>
        </w:rPr>
        <w:t xml:space="preserve"> set</w:t>
      </w:r>
      <w:r w:rsidRPr="00380305">
        <w:rPr>
          <w:rFonts w:ascii="Arial" w:hAnsi="Arial" w:cs="Arial"/>
          <w:sz w:val="24"/>
          <w:szCs w:val="24"/>
        </w:rPr>
        <w:t xml:space="preserve"> and resources needed. </w:t>
      </w:r>
    </w:p>
    <w:p w14:paraId="27851142" w14:textId="36F3C833" w:rsidR="002C775D" w:rsidRDefault="002C775D" w:rsidP="009614CE">
      <w:pPr>
        <w:pStyle w:val="NoSpacing"/>
        <w:spacing w:line="276" w:lineRule="auto"/>
        <w:rPr>
          <w:rFonts w:ascii="Arial" w:hAnsi="Arial" w:cs="Arial"/>
          <w:sz w:val="24"/>
          <w:szCs w:val="24"/>
        </w:rPr>
      </w:pPr>
    </w:p>
    <w:p w14:paraId="0AF1DF6C" w14:textId="199A64FB" w:rsidR="00E01139" w:rsidRPr="00380305" w:rsidRDefault="0029306C" w:rsidP="009614CE">
      <w:pPr>
        <w:pStyle w:val="NoSpacing"/>
        <w:spacing w:line="276" w:lineRule="auto"/>
        <w:rPr>
          <w:rFonts w:ascii="Arial" w:hAnsi="Arial" w:cs="Arial"/>
          <w:b/>
          <w:bCs/>
          <w:sz w:val="24"/>
          <w:szCs w:val="24"/>
        </w:rPr>
      </w:pPr>
      <w:r w:rsidRPr="00380305">
        <w:rPr>
          <w:rFonts w:ascii="Arial" w:hAnsi="Arial" w:cs="Arial"/>
          <w:b/>
          <w:bCs/>
          <w:sz w:val="24"/>
          <w:szCs w:val="24"/>
        </w:rPr>
        <w:t xml:space="preserve">Next Steps </w:t>
      </w:r>
    </w:p>
    <w:p w14:paraId="4B4CAB4D" w14:textId="77777777" w:rsidR="00E01139" w:rsidRPr="00380305" w:rsidRDefault="00E01139" w:rsidP="009614CE">
      <w:pPr>
        <w:pStyle w:val="NoSpacing"/>
        <w:spacing w:line="276" w:lineRule="auto"/>
        <w:rPr>
          <w:rFonts w:ascii="Arial" w:hAnsi="Arial" w:cs="Arial"/>
          <w:sz w:val="24"/>
          <w:szCs w:val="24"/>
        </w:rPr>
      </w:pPr>
    </w:p>
    <w:p w14:paraId="15B24B5B" w14:textId="741D4E66" w:rsidR="00E01139" w:rsidRPr="00380305" w:rsidRDefault="0029306C" w:rsidP="009614CE">
      <w:pPr>
        <w:pStyle w:val="NoSpacing"/>
        <w:numPr>
          <w:ilvl w:val="0"/>
          <w:numId w:val="14"/>
        </w:numPr>
        <w:spacing w:line="276" w:lineRule="auto"/>
        <w:rPr>
          <w:rFonts w:ascii="Arial" w:hAnsi="Arial" w:cs="Arial"/>
          <w:sz w:val="24"/>
          <w:szCs w:val="24"/>
        </w:rPr>
      </w:pPr>
      <w:r w:rsidRPr="00380305">
        <w:rPr>
          <w:rFonts w:ascii="Arial" w:hAnsi="Arial" w:cs="Arial"/>
          <w:sz w:val="24"/>
          <w:szCs w:val="24"/>
        </w:rPr>
        <w:t>This report will be shared with</w:t>
      </w:r>
      <w:r w:rsidR="00380305" w:rsidRPr="00380305">
        <w:rPr>
          <w:rFonts w:ascii="Arial" w:hAnsi="Arial" w:cs="Arial"/>
          <w:sz w:val="24"/>
          <w:szCs w:val="24"/>
        </w:rPr>
        <w:t xml:space="preserve"> parents and carers</w:t>
      </w:r>
      <w:r w:rsidRPr="00380305">
        <w:rPr>
          <w:rFonts w:ascii="Arial" w:hAnsi="Arial" w:cs="Arial"/>
          <w:sz w:val="24"/>
          <w:szCs w:val="24"/>
        </w:rPr>
        <w:t>, schools, service providers in Calderdale, and the Open Minds Partnership and will be posted on the Open Minds Calderdale website</w:t>
      </w:r>
      <w:r w:rsidR="00380305" w:rsidRPr="00380305">
        <w:rPr>
          <w:rFonts w:ascii="Arial" w:hAnsi="Arial" w:cs="Arial"/>
          <w:sz w:val="24"/>
          <w:szCs w:val="24"/>
        </w:rPr>
        <w:t xml:space="preserve"> in the parents and carers section</w:t>
      </w:r>
      <w:r w:rsidRPr="00380305">
        <w:rPr>
          <w:rFonts w:ascii="Arial" w:hAnsi="Arial" w:cs="Arial"/>
          <w:sz w:val="24"/>
          <w:szCs w:val="24"/>
        </w:rPr>
        <w:t xml:space="preserve">. </w:t>
      </w:r>
    </w:p>
    <w:p w14:paraId="3111FDE7" w14:textId="3143494F" w:rsidR="00380305" w:rsidRDefault="00380305" w:rsidP="009614CE">
      <w:pPr>
        <w:pStyle w:val="NoSpacing"/>
        <w:spacing w:line="276" w:lineRule="auto"/>
        <w:rPr>
          <w:rFonts w:ascii="Arial" w:hAnsi="Arial" w:cs="Arial"/>
          <w:sz w:val="24"/>
          <w:szCs w:val="24"/>
        </w:rPr>
      </w:pPr>
    </w:p>
    <w:p w14:paraId="5E58E797" w14:textId="77777777" w:rsidR="00B70C7C" w:rsidRDefault="00B70C7C" w:rsidP="009614CE">
      <w:pPr>
        <w:pStyle w:val="NoSpacing"/>
        <w:spacing w:line="276" w:lineRule="auto"/>
        <w:rPr>
          <w:rFonts w:ascii="Arial" w:hAnsi="Arial" w:cs="Arial"/>
          <w:b/>
          <w:bCs/>
          <w:sz w:val="24"/>
          <w:szCs w:val="24"/>
        </w:rPr>
      </w:pPr>
    </w:p>
    <w:p w14:paraId="7D6034C9" w14:textId="28624E0C" w:rsidR="009614CE" w:rsidRDefault="009614CE" w:rsidP="009614CE">
      <w:pPr>
        <w:pStyle w:val="NoSpacing"/>
        <w:spacing w:line="276" w:lineRule="auto"/>
        <w:rPr>
          <w:rFonts w:ascii="Arial" w:hAnsi="Arial" w:cs="Arial"/>
          <w:b/>
          <w:bCs/>
          <w:sz w:val="24"/>
          <w:szCs w:val="24"/>
        </w:rPr>
      </w:pPr>
      <w:bookmarkStart w:id="6" w:name="_Hlk86409674"/>
      <w:r w:rsidRPr="009614CE">
        <w:rPr>
          <w:rFonts w:ascii="Arial" w:hAnsi="Arial" w:cs="Arial"/>
          <w:b/>
          <w:bCs/>
          <w:sz w:val="24"/>
          <w:szCs w:val="24"/>
        </w:rPr>
        <w:lastRenderedPageBreak/>
        <w:t xml:space="preserve">Recommendations </w:t>
      </w:r>
    </w:p>
    <w:p w14:paraId="0F9CFA6F" w14:textId="77777777" w:rsidR="009614CE" w:rsidRPr="009614CE" w:rsidRDefault="009614CE" w:rsidP="009614CE">
      <w:pPr>
        <w:pStyle w:val="NoSpacing"/>
        <w:spacing w:line="276" w:lineRule="auto"/>
        <w:rPr>
          <w:rFonts w:ascii="Arial" w:hAnsi="Arial" w:cs="Arial"/>
          <w:b/>
          <w:bCs/>
          <w:sz w:val="24"/>
          <w:szCs w:val="24"/>
        </w:rPr>
      </w:pPr>
    </w:p>
    <w:p w14:paraId="5EE2A9B1" w14:textId="06B50AF3" w:rsidR="00E01139" w:rsidRPr="00E01139" w:rsidRDefault="009614CE" w:rsidP="009614CE">
      <w:pPr>
        <w:pStyle w:val="NoSpacing"/>
        <w:numPr>
          <w:ilvl w:val="0"/>
          <w:numId w:val="14"/>
        </w:numPr>
        <w:spacing w:line="276" w:lineRule="auto"/>
        <w:rPr>
          <w:rFonts w:ascii="Arial" w:hAnsi="Arial" w:cs="Arial"/>
          <w:sz w:val="24"/>
          <w:szCs w:val="24"/>
        </w:rPr>
      </w:pPr>
      <w:r>
        <w:rPr>
          <w:rFonts w:ascii="Arial" w:hAnsi="Arial" w:cs="Arial"/>
          <w:sz w:val="24"/>
          <w:szCs w:val="24"/>
        </w:rPr>
        <w:t xml:space="preserve">For the </w:t>
      </w:r>
      <w:r w:rsidR="00380305" w:rsidRPr="00380305">
        <w:rPr>
          <w:rFonts w:ascii="Arial" w:hAnsi="Arial" w:cs="Arial"/>
          <w:sz w:val="24"/>
          <w:szCs w:val="24"/>
        </w:rPr>
        <w:t xml:space="preserve">Open Minds Partnership </w:t>
      </w:r>
      <w:r>
        <w:rPr>
          <w:rFonts w:ascii="Arial" w:hAnsi="Arial" w:cs="Arial"/>
          <w:sz w:val="24"/>
          <w:szCs w:val="24"/>
        </w:rPr>
        <w:t xml:space="preserve">to launch a publicity campaign </w:t>
      </w:r>
      <w:r w:rsidR="00380305" w:rsidRPr="00380305">
        <w:rPr>
          <w:rFonts w:ascii="Arial" w:hAnsi="Arial" w:cs="Arial"/>
          <w:sz w:val="24"/>
          <w:szCs w:val="24"/>
        </w:rPr>
        <w:t>to promote the Open Minds</w:t>
      </w:r>
      <w:r>
        <w:rPr>
          <w:rFonts w:ascii="Arial" w:hAnsi="Arial" w:cs="Arial"/>
          <w:sz w:val="24"/>
          <w:szCs w:val="24"/>
        </w:rPr>
        <w:t xml:space="preserve"> Calderdale</w:t>
      </w:r>
      <w:r w:rsidR="00380305" w:rsidRPr="00380305">
        <w:rPr>
          <w:rFonts w:ascii="Arial" w:hAnsi="Arial" w:cs="Arial"/>
          <w:sz w:val="24"/>
          <w:szCs w:val="24"/>
        </w:rPr>
        <w:t xml:space="preserve"> website</w:t>
      </w:r>
      <w:r w:rsidR="002C775D">
        <w:rPr>
          <w:rFonts w:ascii="Arial" w:hAnsi="Arial" w:cs="Arial"/>
          <w:sz w:val="24"/>
          <w:szCs w:val="24"/>
        </w:rPr>
        <w:t xml:space="preserve">. This website provides </w:t>
      </w:r>
      <w:r w:rsidR="00E01139" w:rsidRPr="00E01139">
        <w:rPr>
          <w:rFonts w:ascii="Arial" w:hAnsi="Arial" w:cs="Arial"/>
          <w:sz w:val="24"/>
          <w:szCs w:val="24"/>
        </w:rPr>
        <w:t>advice, information, support and signposting on local and national emotional health and wellbeing services that help children, young people and families who are going through a difficult time.</w:t>
      </w:r>
    </w:p>
    <w:p w14:paraId="54A039AE" w14:textId="3D658903" w:rsidR="009614CE" w:rsidRPr="00512E9F" w:rsidRDefault="002C775D" w:rsidP="009614CE">
      <w:pPr>
        <w:pStyle w:val="NoSpacing"/>
        <w:numPr>
          <w:ilvl w:val="0"/>
          <w:numId w:val="14"/>
        </w:numPr>
        <w:rPr>
          <w:rFonts w:ascii="Arial" w:hAnsi="Arial" w:cs="Arial"/>
          <w:sz w:val="24"/>
          <w:szCs w:val="24"/>
        </w:rPr>
      </w:pPr>
      <w:r w:rsidRPr="00512E9F">
        <w:rPr>
          <w:rFonts w:ascii="Arial" w:hAnsi="Arial" w:cs="Arial"/>
          <w:sz w:val="24"/>
          <w:szCs w:val="24"/>
        </w:rPr>
        <w:t xml:space="preserve">For </w:t>
      </w:r>
      <w:r w:rsidR="00B70C7C" w:rsidRPr="00512E9F">
        <w:rPr>
          <w:rFonts w:ascii="Arial" w:hAnsi="Arial" w:cs="Arial"/>
          <w:sz w:val="24"/>
          <w:szCs w:val="24"/>
        </w:rPr>
        <w:t>the Open Minds Partnership to look</w:t>
      </w:r>
      <w:r w:rsidR="00512E9F">
        <w:rPr>
          <w:rFonts w:ascii="Arial" w:hAnsi="Arial" w:cs="Arial"/>
          <w:sz w:val="24"/>
          <w:szCs w:val="24"/>
        </w:rPr>
        <w:t xml:space="preserve"> and respond</w:t>
      </w:r>
      <w:r w:rsidR="00B70C7C" w:rsidRPr="00512E9F">
        <w:rPr>
          <w:rFonts w:ascii="Arial" w:hAnsi="Arial" w:cs="Arial"/>
          <w:sz w:val="24"/>
          <w:szCs w:val="24"/>
        </w:rPr>
        <w:t xml:space="preserve"> </w:t>
      </w:r>
      <w:r w:rsidR="00512E9F">
        <w:rPr>
          <w:rFonts w:ascii="Arial" w:hAnsi="Arial" w:cs="Arial"/>
          <w:sz w:val="24"/>
          <w:szCs w:val="24"/>
        </w:rPr>
        <w:t>to</w:t>
      </w:r>
      <w:r w:rsidR="00B70C7C" w:rsidRPr="00512E9F">
        <w:rPr>
          <w:rFonts w:ascii="Arial" w:hAnsi="Arial" w:cs="Arial"/>
          <w:sz w:val="24"/>
          <w:szCs w:val="24"/>
        </w:rPr>
        <w:t xml:space="preserve"> the comments made by parent</w:t>
      </w:r>
      <w:r w:rsidR="003B7779" w:rsidRPr="00512E9F">
        <w:rPr>
          <w:rFonts w:ascii="Arial" w:hAnsi="Arial" w:cs="Arial"/>
          <w:sz w:val="24"/>
          <w:szCs w:val="24"/>
        </w:rPr>
        <w:t>s</w:t>
      </w:r>
      <w:r w:rsidR="00B70C7C" w:rsidRPr="00512E9F">
        <w:rPr>
          <w:rFonts w:ascii="Arial" w:hAnsi="Arial" w:cs="Arial"/>
          <w:sz w:val="24"/>
          <w:szCs w:val="24"/>
        </w:rPr>
        <w:t xml:space="preserve"> and carers who identified that their child </w:t>
      </w:r>
      <w:r w:rsidR="009614CE" w:rsidRPr="00512E9F">
        <w:rPr>
          <w:rFonts w:ascii="Arial" w:hAnsi="Arial" w:cs="Arial"/>
          <w:sz w:val="24"/>
          <w:szCs w:val="24"/>
        </w:rPr>
        <w:t>fac</w:t>
      </w:r>
      <w:r w:rsidR="00B70C7C" w:rsidRPr="00512E9F">
        <w:rPr>
          <w:rFonts w:ascii="Arial" w:hAnsi="Arial" w:cs="Arial"/>
          <w:sz w:val="24"/>
          <w:szCs w:val="24"/>
        </w:rPr>
        <w:t>ed a</w:t>
      </w:r>
      <w:r w:rsidR="009614CE" w:rsidRPr="00512E9F">
        <w:rPr>
          <w:rFonts w:ascii="Arial" w:hAnsi="Arial" w:cs="Arial"/>
          <w:sz w:val="24"/>
          <w:szCs w:val="24"/>
        </w:rPr>
        <w:t xml:space="preserve"> barrier in accessing services due to their special educational need and/or disability. </w:t>
      </w:r>
    </w:p>
    <w:p w14:paraId="0FC8C17A" w14:textId="0CF86B70" w:rsidR="00512E9F" w:rsidRPr="00512E9F" w:rsidRDefault="00512E9F" w:rsidP="00512E9F">
      <w:pPr>
        <w:numPr>
          <w:ilvl w:val="0"/>
          <w:numId w:val="14"/>
        </w:numPr>
        <w:spacing w:after="0" w:line="240" w:lineRule="auto"/>
        <w:rPr>
          <w:rFonts w:ascii="Arial" w:eastAsia="Times New Roman" w:hAnsi="Arial" w:cs="Arial"/>
          <w:sz w:val="24"/>
          <w:szCs w:val="24"/>
        </w:rPr>
      </w:pPr>
      <w:r>
        <w:rPr>
          <w:rFonts w:ascii="Arial" w:eastAsia="Times New Roman" w:hAnsi="Arial" w:cs="Arial"/>
          <w:sz w:val="24"/>
          <w:szCs w:val="24"/>
        </w:rPr>
        <w:t>For the Open Minds Partnership to e</w:t>
      </w:r>
      <w:r w:rsidRPr="00512E9F">
        <w:rPr>
          <w:rFonts w:ascii="Arial" w:eastAsia="Times New Roman" w:hAnsi="Arial" w:cs="Arial"/>
          <w:sz w:val="24"/>
          <w:szCs w:val="24"/>
        </w:rPr>
        <w:t>stablish a small task and finish group to look at key themes and develop an action plan to address the areas raised by parents and carers.  </w:t>
      </w:r>
    </w:p>
    <w:p w14:paraId="7E855629" w14:textId="5C47584E" w:rsidR="00B70C7C" w:rsidRDefault="00B70C7C" w:rsidP="00B70C7C">
      <w:pPr>
        <w:pStyle w:val="NoSpacing"/>
        <w:spacing w:line="276" w:lineRule="auto"/>
        <w:rPr>
          <w:rFonts w:ascii="Arial" w:hAnsi="Arial" w:cs="Arial"/>
          <w:sz w:val="24"/>
          <w:szCs w:val="24"/>
        </w:rPr>
      </w:pPr>
    </w:p>
    <w:bookmarkEnd w:id="6"/>
    <w:p w14:paraId="5D39FC14" w14:textId="77777777" w:rsidR="00B70C7C" w:rsidRDefault="00B70C7C" w:rsidP="00B70C7C">
      <w:pPr>
        <w:pStyle w:val="NoSpacing"/>
        <w:spacing w:line="276" w:lineRule="auto"/>
        <w:rPr>
          <w:rFonts w:ascii="Arial" w:hAnsi="Arial" w:cs="Arial"/>
          <w:b/>
          <w:bCs/>
          <w:sz w:val="24"/>
          <w:szCs w:val="24"/>
        </w:rPr>
      </w:pPr>
    </w:p>
    <w:p w14:paraId="38139A74" w14:textId="62C13F9D" w:rsidR="00B70C7C" w:rsidRDefault="00B70C7C" w:rsidP="00B70C7C">
      <w:pPr>
        <w:pStyle w:val="NoSpacing"/>
        <w:spacing w:line="276" w:lineRule="auto"/>
        <w:rPr>
          <w:rFonts w:ascii="Arial" w:hAnsi="Arial" w:cs="Arial"/>
          <w:b/>
          <w:bCs/>
          <w:sz w:val="24"/>
          <w:szCs w:val="24"/>
        </w:rPr>
      </w:pPr>
      <w:r w:rsidRPr="00B70C7C">
        <w:rPr>
          <w:rFonts w:ascii="Arial" w:hAnsi="Arial" w:cs="Arial"/>
          <w:b/>
          <w:bCs/>
          <w:sz w:val="24"/>
          <w:szCs w:val="24"/>
        </w:rPr>
        <w:t xml:space="preserve">Written by </w:t>
      </w:r>
      <w:r w:rsidR="003B7779">
        <w:rPr>
          <w:rFonts w:ascii="Arial" w:hAnsi="Arial" w:cs="Arial"/>
          <w:b/>
          <w:bCs/>
          <w:sz w:val="24"/>
          <w:szCs w:val="24"/>
        </w:rPr>
        <w:t>P</w:t>
      </w:r>
      <w:r w:rsidRPr="00B70C7C">
        <w:rPr>
          <w:rFonts w:ascii="Arial" w:hAnsi="Arial" w:cs="Arial"/>
          <w:b/>
          <w:bCs/>
          <w:sz w:val="24"/>
          <w:szCs w:val="24"/>
        </w:rPr>
        <w:t xml:space="preserve">arents and </w:t>
      </w:r>
      <w:r w:rsidR="003B7779">
        <w:rPr>
          <w:rFonts w:ascii="Arial" w:hAnsi="Arial" w:cs="Arial"/>
          <w:b/>
          <w:bCs/>
          <w:sz w:val="24"/>
          <w:szCs w:val="24"/>
        </w:rPr>
        <w:t>C</w:t>
      </w:r>
      <w:r w:rsidRPr="00B70C7C">
        <w:rPr>
          <w:rFonts w:ascii="Arial" w:hAnsi="Arial" w:cs="Arial"/>
          <w:b/>
          <w:bCs/>
          <w:sz w:val="24"/>
          <w:szCs w:val="24"/>
        </w:rPr>
        <w:t xml:space="preserve">arers and </w:t>
      </w:r>
      <w:r w:rsidR="003B7779">
        <w:rPr>
          <w:rFonts w:ascii="Arial" w:hAnsi="Arial" w:cs="Arial"/>
          <w:b/>
          <w:bCs/>
          <w:sz w:val="24"/>
          <w:szCs w:val="24"/>
        </w:rPr>
        <w:t>the C</w:t>
      </w:r>
      <w:r w:rsidRPr="00B70C7C">
        <w:rPr>
          <w:rFonts w:ascii="Arial" w:hAnsi="Arial" w:cs="Arial"/>
          <w:b/>
          <w:bCs/>
          <w:sz w:val="24"/>
          <w:szCs w:val="24"/>
        </w:rPr>
        <w:t xml:space="preserve">ommissioning </w:t>
      </w:r>
      <w:r w:rsidR="003B7779">
        <w:rPr>
          <w:rFonts w:ascii="Arial" w:hAnsi="Arial" w:cs="Arial"/>
          <w:b/>
          <w:bCs/>
          <w:sz w:val="24"/>
          <w:szCs w:val="24"/>
        </w:rPr>
        <w:t>E</w:t>
      </w:r>
      <w:r w:rsidRPr="00B70C7C">
        <w:rPr>
          <w:rFonts w:ascii="Arial" w:hAnsi="Arial" w:cs="Arial"/>
          <w:b/>
          <w:bCs/>
          <w:sz w:val="24"/>
          <w:szCs w:val="24"/>
        </w:rPr>
        <w:t xml:space="preserve">ngagement </w:t>
      </w:r>
      <w:r w:rsidR="003B7779">
        <w:rPr>
          <w:rFonts w:ascii="Arial" w:hAnsi="Arial" w:cs="Arial"/>
          <w:b/>
          <w:bCs/>
          <w:sz w:val="24"/>
          <w:szCs w:val="24"/>
        </w:rPr>
        <w:t>O</w:t>
      </w:r>
      <w:r w:rsidRPr="00B70C7C">
        <w:rPr>
          <w:rFonts w:ascii="Arial" w:hAnsi="Arial" w:cs="Arial"/>
          <w:b/>
          <w:bCs/>
          <w:sz w:val="24"/>
          <w:szCs w:val="24"/>
        </w:rPr>
        <w:t xml:space="preserve">fficer. </w:t>
      </w:r>
    </w:p>
    <w:p w14:paraId="1AE4AC54" w14:textId="51B3D128" w:rsidR="00B70C7C" w:rsidRDefault="00B70C7C" w:rsidP="00B70C7C">
      <w:pPr>
        <w:pStyle w:val="NoSpacing"/>
        <w:spacing w:line="276" w:lineRule="auto"/>
        <w:rPr>
          <w:rFonts w:ascii="Arial" w:hAnsi="Arial" w:cs="Arial"/>
          <w:b/>
          <w:bCs/>
          <w:sz w:val="24"/>
          <w:szCs w:val="24"/>
        </w:rPr>
      </w:pPr>
    </w:p>
    <w:p w14:paraId="7A6BBFAC" w14:textId="08B427D3" w:rsidR="00B70C7C" w:rsidRDefault="00B70C7C" w:rsidP="00B70C7C">
      <w:pPr>
        <w:pStyle w:val="NoSpacing"/>
        <w:spacing w:line="276" w:lineRule="auto"/>
        <w:rPr>
          <w:rStyle w:val="Hyperlink"/>
          <w:rFonts w:ascii="Arial" w:hAnsi="Arial" w:cs="Arial"/>
          <w:sz w:val="24"/>
          <w:szCs w:val="24"/>
        </w:rPr>
      </w:pPr>
      <w:r w:rsidRPr="00B70C7C">
        <w:rPr>
          <w:rFonts w:ascii="Arial" w:hAnsi="Arial" w:cs="Arial"/>
          <w:sz w:val="24"/>
          <w:szCs w:val="24"/>
        </w:rPr>
        <w:t>For further information</w:t>
      </w:r>
      <w:r w:rsidR="003B7779">
        <w:rPr>
          <w:rFonts w:ascii="Arial" w:hAnsi="Arial" w:cs="Arial"/>
          <w:sz w:val="24"/>
          <w:szCs w:val="24"/>
        </w:rPr>
        <w:t xml:space="preserve"> about this survey </w:t>
      </w:r>
      <w:r w:rsidRPr="00B70C7C">
        <w:rPr>
          <w:rFonts w:ascii="Arial" w:hAnsi="Arial" w:cs="Arial"/>
          <w:sz w:val="24"/>
          <w:szCs w:val="24"/>
        </w:rPr>
        <w:t xml:space="preserve">please contact </w:t>
      </w:r>
      <w:hyperlink r:id="rId21" w:history="1">
        <w:r w:rsidR="003B7779" w:rsidRPr="00B40FAE">
          <w:rPr>
            <w:rStyle w:val="Hyperlink"/>
            <w:rFonts w:ascii="Arial" w:hAnsi="Arial" w:cs="Arial"/>
            <w:sz w:val="24"/>
            <w:szCs w:val="24"/>
          </w:rPr>
          <w:t>Joanna.marshall@calderdale.gov.uk</w:t>
        </w:r>
      </w:hyperlink>
      <w:r w:rsidR="003B7779">
        <w:rPr>
          <w:rFonts w:ascii="Arial" w:hAnsi="Arial" w:cs="Arial"/>
          <w:sz w:val="24"/>
          <w:szCs w:val="24"/>
        </w:rPr>
        <w:t xml:space="preserve"> Commissioning Engagement Officer, Integrated Commissioning, Contract and Quality Team, CMBC.  </w:t>
      </w:r>
      <w:r w:rsidR="003B7779">
        <w:rPr>
          <w:rStyle w:val="Hyperlink"/>
          <w:rFonts w:ascii="Arial" w:hAnsi="Arial" w:cs="Arial"/>
          <w:sz w:val="24"/>
          <w:szCs w:val="24"/>
        </w:rPr>
        <w:t xml:space="preserve"> </w:t>
      </w:r>
    </w:p>
    <w:p w14:paraId="4BFBB727" w14:textId="12AE2C43" w:rsidR="003B7779" w:rsidRDefault="003B7779" w:rsidP="00B70C7C">
      <w:pPr>
        <w:pStyle w:val="NoSpacing"/>
        <w:spacing w:line="276" w:lineRule="auto"/>
        <w:rPr>
          <w:rStyle w:val="Hyperlink"/>
          <w:rFonts w:ascii="Arial" w:hAnsi="Arial" w:cs="Arial"/>
          <w:sz w:val="24"/>
          <w:szCs w:val="24"/>
        </w:rPr>
      </w:pPr>
    </w:p>
    <w:p w14:paraId="3EE4B8B1" w14:textId="678E3A89" w:rsidR="003B7779" w:rsidRDefault="003B7779" w:rsidP="00B70C7C">
      <w:pPr>
        <w:pStyle w:val="NoSpacing"/>
        <w:spacing w:line="276" w:lineRule="auto"/>
        <w:rPr>
          <w:rStyle w:val="Hyperlink"/>
          <w:rFonts w:ascii="Arial" w:hAnsi="Arial" w:cs="Arial"/>
          <w:sz w:val="24"/>
          <w:szCs w:val="24"/>
        </w:rPr>
      </w:pPr>
    </w:p>
    <w:p w14:paraId="56688A9C" w14:textId="039A71A5" w:rsidR="003B7779" w:rsidRDefault="003B7779" w:rsidP="00B70C7C">
      <w:pPr>
        <w:pStyle w:val="NoSpacing"/>
        <w:spacing w:line="276" w:lineRule="auto"/>
        <w:rPr>
          <w:rStyle w:val="Hyperlink"/>
          <w:rFonts w:ascii="Arial" w:hAnsi="Arial" w:cs="Arial"/>
          <w:sz w:val="24"/>
          <w:szCs w:val="24"/>
        </w:rPr>
      </w:pPr>
    </w:p>
    <w:p w14:paraId="57067ACA" w14:textId="2EA18BE6" w:rsidR="003B7779" w:rsidRDefault="003B7779" w:rsidP="00B70C7C">
      <w:pPr>
        <w:pStyle w:val="NoSpacing"/>
        <w:spacing w:line="276" w:lineRule="auto"/>
        <w:rPr>
          <w:rStyle w:val="Hyperlink"/>
          <w:rFonts w:ascii="Arial" w:hAnsi="Arial" w:cs="Arial"/>
          <w:sz w:val="24"/>
          <w:szCs w:val="24"/>
        </w:rPr>
      </w:pPr>
    </w:p>
    <w:p w14:paraId="0680BB58" w14:textId="77777777" w:rsidR="003B7779" w:rsidRPr="00B70C7C" w:rsidRDefault="003B7779" w:rsidP="00B70C7C">
      <w:pPr>
        <w:pStyle w:val="NoSpacing"/>
        <w:spacing w:line="276" w:lineRule="auto"/>
        <w:rPr>
          <w:rFonts w:ascii="Arial" w:hAnsi="Arial" w:cs="Arial"/>
          <w:sz w:val="24"/>
          <w:szCs w:val="24"/>
        </w:rPr>
      </w:pPr>
    </w:p>
    <w:sectPr w:rsidR="003B7779" w:rsidRPr="00B70C7C">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616D6" w14:textId="77777777" w:rsidR="00AD424B" w:rsidRDefault="00AD424B" w:rsidP="00BD0AF7">
      <w:pPr>
        <w:spacing w:after="0" w:line="240" w:lineRule="auto"/>
      </w:pPr>
      <w:r>
        <w:separator/>
      </w:r>
    </w:p>
  </w:endnote>
  <w:endnote w:type="continuationSeparator" w:id="0">
    <w:p w14:paraId="22004FA6" w14:textId="77777777" w:rsidR="00AD424B" w:rsidRDefault="00AD424B" w:rsidP="00BD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505713"/>
      <w:docPartObj>
        <w:docPartGallery w:val="Page Numbers (Bottom of Page)"/>
        <w:docPartUnique/>
      </w:docPartObj>
    </w:sdtPr>
    <w:sdtEndPr>
      <w:rPr>
        <w:noProof/>
      </w:rPr>
    </w:sdtEndPr>
    <w:sdtContent>
      <w:p w14:paraId="282D557D" w14:textId="10D02BEA" w:rsidR="00BD0AF7" w:rsidRDefault="00BD0AF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9603842" w14:textId="77777777" w:rsidR="00BD0AF7" w:rsidRDefault="00BD0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66760" w14:textId="77777777" w:rsidR="00AD424B" w:rsidRDefault="00AD424B" w:rsidP="00BD0AF7">
      <w:pPr>
        <w:spacing w:after="0" w:line="240" w:lineRule="auto"/>
      </w:pPr>
      <w:r>
        <w:separator/>
      </w:r>
    </w:p>
  </w:footnote>
  <w:footnote w:type="continuationSeparator" w:id="0">
    <w:p w14:paraId="4276B965" w14:textId="77777777" w:rsidR="00AD424B" w:rsidRDefault="00AD424B" w:rsidP="00BD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963C" w14:textId="790C52C3" w:rsidR="007912A5" w:rsidRDefault="007912A5">
    <w:pPr>
      <w:pStyle w:val="Header"/>
    </w:pPr>
    <w:r>
      <w:rPr>
        <w:noProof/>
      </w:rPr>
      <w:drawing>
        <wp:anchor distT="0" distB="0" distL="114300" distR="114300" simplePos="0" relativeHeight="251658240" behindDoc="1" locked="0" layoutInCell="1" allowOverlap="1" wp14:anchorId="68CFE897" wp14:editId="589272C4">
          <wp:simplePos x="0" y="0"/>
          <wp:positionH relativeFrom="column">
            <wp:posOffset>4199255</wp:posOffset>
          </wp:positionH>
          <wp:positionV relativeFrom="paragraph">
            <wp:posOffset>-375285</wp:posOffset>
          </wp:positionV>
          <wp:extent cx="2132330" cy="924560"/>
          <wp:effectExtent l="0" t="0" r="1270" b="8890"/>
          <wp:wrapTight wrapText="bothSides">
            <wp:wrapPolygon edited="0">
              <wp:start x="0" y="0"/>
              <wp:lineTo x="0" y="21363"/>
              <wp:lineTo x="21420" y="21363"/>
              <wp:lineTo x="21420" y="0"/>
              <wp:lineTo x="0" y="0"/>
            </wp:wrapPolygon>
          </wp:wrapTight>
          <wp:docPr id="2" name="Picture 2" descr="Open Minds logo colour"/>
          <wp:cNvGraphicFramePr/>
          <a:graphic xmlns:a="http://schemas.openxmlformats.org/drawingml/2006/main">
            <a:graphicData uri="http://schemas.openxmlformats.org/drawingml/2006/picture">
              <pic:pic xmlns:pic="http://schemas.openxmlformats.org/drawingml/2006/picture">
                <pic:nvPicPr>
                  <pic:cNvPr id="1" name="Picture 1" descr="Open Minds logo colo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330" cy="924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51A95"/>
    <w:multiLevelType w:val="hybridMultilevel"/>
    <w:tmpl w:val="0E0E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8177F"/>
    <w:multiLevelType w:val="hybridMultilevel"/>
    <w:tmpl w:val="165E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B52D9C"/>
    <w:multiLevelType w:val="hybridMultilevel"/>
    <w:tmpl w:val="15F6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246EE"/>
    <w:multiLevelType w:val="multilevel"/>
    <w:tmpl w:val="B534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A0B70"/>
    <w:multiLevelType w:val="multilevel"/>
    <w:tmpl w:val="12B4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2192D"/>
    <w:multiLevelType w:val="hybridMultilevel"/>
    <w:tmpl w:val="1AC4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D4FD4"/>
    <w:multiLevelType w:val="hybridMultilevel"/>
    <w:tmpl w:val="D6A2A6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576892"/>
    <w:multiLevelType w:val="hybridMultilevel"/>
    <w:tmpl w:val="D7CC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44060E"/>
    <w:multiLevelType w:val="hybridMultilevel"/>
    <w:tmpl w:val="DBEC7A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806A6"/>
    <w:multiLevelType w:val="hybridMultilevel"/>
    <w:tmpl w:val="7DBE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66D47"/>
    <w:multiLevelType w:val="multilevel"/>
    <w:tmpl w:val="2A28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7E2951"/>
    <w:multiLevelType w:val="hybridMultilevel"/>
    <w:tmpl w:val="8E60840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9D4387"/>
    <w:multiLevelType w:val="hybridMultilevel"/>
    <w:tmpl w:val="CAF6B6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20754C"/>
    <w:multiLevelType w:val="hybridMultilevel"/>
    <w:tmpl w:val="1B4CA1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86495"/>
    <w:multiLevelType w:val="hybridMultilevel"/>
    <w:tmpl w:val="CCCC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2"/>
  </w:num>
  <w:num w:numId="5">
    <w:abstractNumId w:val="0"/>
  </w:num>
  <w:num w:numId="6">
    <w:abstractNumId w:val="14"/>
  </w:num>
  <w:num w:numId="7">
    <w:abstractNumId w:val="7"/>
  </w:num>
  <w:num w:numId="8">
    <w:abstractNumId w:val="5"/>
  </w:num>
  <w:num w:numId="9">
    <w:abstractNumId w:val="1"/>
  </w:num>
  <w:num w:numId="10">
    <w:abstractNumId w:val="9"/>
  </w:num>
  <w:num w:numId="11">
    <w:abstractNumId w:val="11"/>
  </w:num>
  <w:num w:numId="12">
    <w:abstractNumId w:val="8"/>
  </w:num>
  <w:num w:numId="13">
    <w:abstractNumId w:val="12"/>
  </w:num>
  <w:num w:numId="14">
    <w:abstractNumId w:val="13"/>
  </w:num>
  <w:num w:numId="1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09"/>
    <w:rsid w:val="000345C5"/>
    <w:rsid w:val="00050584"/>
    <w:rsid w:val="0005491C"/>
    <w:rsid w:val="00075B2A"/>
    <w:rsid w:val="000C5435"/>
    <w:rsid w:val="00102B42"/>
    <w:rsid w:val="0015225C"/>
    <w:rsid w:val="001668A5"/>
    <w:rsid w:val="00190EC2"/>
    <w:rsid w:val="001B3B50"/>
    <w:rsid w:val="001E10B6"/>
    <w:rsid w:val="00237E3F"/>
    <w:rsid w:val="002570EE"/>
    <w:rsid w:val="0028217A"/>
    <w:rsid w:val="0029306C"/>
    <w:rsid w:val="002A1FB2"/>
    <w:rsid w:val="002C775D"/>
    <w:rsid w:val="002D7D53"/>
    <w:rsid w:val="00301BB3"/>
    <w:rsid w:val="00334A06"/>
    <w:rsid w:val="003564E2"/>
    <w:rsid w:val="00380305"/>
    <w:rsid w:val="003B7779"/>
    <w:rsid w:val="003D21AF"/>
    <w:rsid w:val="003F034F"/>
    <w:rsid w:val="003F1297"/>
    <w:rsid w:val="00412D8C"/>
    <w:rsid w:val="0042143B"/>
    <w:rsid w:val="00433D55"/>
    <w:rsid w:val="004446B3"/>
    <w:rsid w:val="00476677"/>
    <w:rsid w:val="004837F0"/>
    <w:rsid w:val="0049136D"/>
    <w:rsid w:val="004B33EE"/>
    <w:rsid w:val="004F7C09"/>
    <w:rsid w:val="005015BE"/>
    <w:rsid w:val="00512E9F"/>
    <w:rsid w:val="00515934"/>
    <w:rsid w:val="00522F70"/>
    <w:rsid w:val="0052797E"/>
    <w:rsid w:val="00537249"/>
    <w:rsid w:val="00560584"/>
    <w:rsid w:val="005B0499"/>
    <w:rsid w:val="005D79A3"/>
    <w:rsid w:val="005E2D0A"/>
    <w:rsid w:val="005E7809"/>
    <w:rsid w:val="0060752F"/>
    <w:rsid w:val="0063054D"/>
    <w:rsid w:val="006563B0"/>
    <w:rsid w:val="00684929"/>
    <w:rsid w:val="007008E9"/>
    <w:rsid w:val="007247CA"/>
    <w:rsid w:val="00735ED6"/>
    <w:rsid w:val="00750B35"/>
    <w:rsid w:val="007912A5"/>
    <w:rsid w:val="00792052"/>
    <w:rsid w:val="00795953"/>
    <w:rsid w:val="007A7171"/>
    <w:rsid w:val="007B3F5D"/>
    <w:rsid w:val="007D0681"/>
    <w:rsid w:val="007D5009"/>
    <w:rsid w:val="007D6C53"/>
    <w:rsid w:val="007D7B9F"/>
    <w:rsid w:val="007E447A"/>
    <w:rsid w:val="0086071B"/>
    <w:rsid w:val="008655C2"/>
    <w:rsid w:val="00872D22"/>
    <w:rsid w:val="0088422B"/>
    <w:rsid w:val="008A7CE2"/>
    <w:rsid w:val="008B6922"/>
    <w:rsid w:val="00901E96"/>
    <w:rsid w:val="00906786"/>
    <w:rsid w:val="00920FFB"/>
    <w:rsid w:val="00927CD3"/>
    <w:rsid w:val="00952059"/>
    <w:rsid w:val="009614CE"/>
    <w:rsid w:val="00981232"/>
    <w:rsid w:val="009B4642"/>
    <w:rsid w:val="009C276E"/>
    <w:rsid w:val="009E2F40"/>
    <w:rsid w:val="009E5542"/>
    <w:rsid w:val="009F2A5A"/>
    <w:rsid w:val="00A35553"/>
    <w:rsid w:val="00A833D0"/>
    <w:rsid w:val="00AB3317"/>
    <w:rsid w:val="00AD324F"/>
    <w:rsid w:val="00AD424B"/>
    <w:rsid w:val="00B047D5"/>
    <w:rsid w:val="00B70C7C"/>
    <w:rsid w:val="00BD0AF7"/>
    <w:rsid w:val="00BD5745"/>
    <w:rsid w:val="00C10B61"/>
    <w:rsid w:val="00C22182"/>
    <w:rsid w:val="00C54F98"/>
    <w:rsid w:val="00C9048B"/>
    <w:rsid w:val="00CC276D"/>
    <w:rsid w:val="00CF161C"/>
    <w:rsid w:val="00D16366"/>
    <w:rsid w:val="00D43509"/>
    <w:rsid w:val="00D54012"/>
    <w:rsid w:val="00D61A24"/>
    <w:rsid w:val="00D735AE"/>
    <w:rsid w:val="00E01139"/>
    <w:rsid w:val="00E97F76"/>
    <w:rsid w:val="00EA3419"/>
    <w:rsid w:val="00EB5260"/>
    <w:rsid w:val="00F064E5"/>
    <w:rsid w:val="00F15E17"/>
    <w:rsid w:val="00F31701"/>
    <w:rsid w:val="00F824C9"/>
    <w:rsid w:val="00F90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EE73A"/>
  <w15:chartTrackingRefBased/>
  <w15:docId w15:val="{6BEF94B3-F2A8-4489-9965-1B7BC468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9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182"/>
    <w:pPr>
      <w:ind w:left="720"/>
      <w:contextualSpacing/>
    </w:pPr>
  </w:style>
  <w:style w:type="paragraph" w:styleId="NormalWeb">
    <w:name w:val="Normal (Web)"/>
    <w:basedOn w:val="Normal"/>
    <w:uiPriority w:val="99"/>
    <w:semiHidden/>
    <w:unhideWhenUsed/>
    <w:rsid w:val="00F15E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15E17"/>
  </w:style>
  <w:style w:type="paragraph" w:styleId="NoSpacing">
    <w:name w:val="No Spacing"/>
    <w:uiPriority w:val="1"/>
    <w:qFormat/>
    <w:rsid w:val="00F15E17"/>
    <w:pPr>
      <w:spacing w:after="0" w:line="240" w:lineRule="auto"/>
    </w:pPr>
  </w:style>
  <w:style w:type="table" w:styleId="TableGrid">
    <w:name w:val="Table Grid"/>
    <w:basedOn w:val="TableNormal"/>
    <w:uiPriority w:val="59"/>
    <w:rsid w:val="009E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AF7"/>
  </w:style>
  <w:style w:type="paragraph" w:styleId="Footer">
    <w:name w:val="footer"/>
    <w:basedOn w:val="Normal"/>
    <w:link w:val="FooterChar"/>
    <w:uiPriority w:val="99"/>
    <w:unhideWhenUsed/>
    <w:rsid w:val="00BD0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AF7"/>
  </w:style>
  <w:style w:type="character" w:styleId="Hyperlink">
    <w:name w:val="Hyperlink"/>
    <w:basedOn w:val="DefaultParagraphFont"/>
    <w:uiPriority w:val="99"/>
    <w:unhideWhenUsed/>
    <w:rsid w:val="009F2A5A"/>
    <w:rPr>
      <w:color w:val="0000FF" w:themeColor="hyperlink"/>
      <w:u w:val="single"/>
    </w:rPr>
  </w:style>
  <w:style w:type="character" w:styleId="UnresolvedMention">
    <w:name w:val="Unresolved Mention"/>
    <w:basedOn w:val="DefaultParagraphFont"/>
    <w:uiPriority w:val="99"/>
    <w:semiHidden/>
    <w:unhideWhenUsed/>
    <w:rsid w:val="009F2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6530">
      <w:bodyDiv w:val="1"/>
      <w:marLeft w:val="0"/>
      <w:marRight w:val="0"/>
      <w:marTop w:val="0"/>
      <w:marBottom w:val="0"/>
      <w:divBdr>
        <w:top w:val="none" w:sz="0" w:space="0" w:color="auto"/>
        <w:left w:val="none" w:sz="0" w:space="0" w:color="auto"/>
        <w:bottom w:val="none" w:sz="0" w:space="0" w:color="auto"/>
        <w:right w:val="none" w:sz="0" w:space="0" w:color="auto"/>
      </w:divBdr>
    </w:div>
    <w:div w:id="191261142">
      <w:bodyDiv w:val="1"/>
      <w:marLeft w:val="0"/>
      <w:marRight w:val="0"/>
      <w:marTop w:val="0"/>
      <w:marBottom w:val="0"/>
      <w:divBdr>
        <w:top w:val="none" w:sz="0" w:space="0" w:color="auto"/>
        <w:left w:val="none" w:sz="0" w:space="0" w:color="auto"/>
        <w:bottom w:val="none" w:sz="0" w:space="0" w:color="auto"/>
        <w:right w:val="none" w:sz="0" w:space="0" w:color="auto"/>
      </w:divBdr>
    </w:div>
    <w:div w:id="263341614">
      <w:bodyDiv w:val="1"/>
      <w:marLeft w:val="0"/>
      <w:marRight w:val="0"/>
      <w:marTop w:val="0"/>
      <w:marBottom w:val="0"/>
      <w:divBdr>
        <w:top w:val="none" w:sz="0" w:space="0" w:color="auto"/>
        <w:left w:val="none" w:sz="0" w:space="0" w:color="auto"/>
        <w:bottom w:val="none" w:sz="0" w:space="0" w:color="auto"/>
        <w:right w:val="none" w:sz="0" w:space="0" w:color="auto"/>
      </w:divBdr>
    </w:div>
    <w:div w:id="448553743">
      <w:bodyDiv w:val="1"/>
      <w:marLeft w:val="0"/>
      <w:marRight w:val="0"/>
      <w:marTop w:val="0"/>
      <w:marBottom w:val="0"/>
      <w:divBdr>
        <w:top w:val="none" w:sz="0" w:space="0" w:color="auto"/>
        <w:left w:val="none" w:sz="0" w:space="0" w:color="auto"/>
        <w:bottom w:val="none" w:sz="0" w:space="0" w:color="auto"/>
        <w:right w:val="none" w:sz="0" w:space="0" w:color="auto"/>
      </w:divBdr>
    </w:div>
    <w:div w:id="867909116">
      <w:bodyDiv w:val="1"/>
      <w:marLeft w:val="0"/>
      <w:marRight w:val="0"/>
      <w:marTop w:val="0"/>
      <w:marBottom w:val="0"/>
      <w:divBdr>
        <w:top w:val="none" w:sz="0" w:space="0" w:color="auto"/>
        <w:left w:val="none" w:sz="0" w:space="0" w:color="auto"/>
        <w:bottom w:val="none" w:sz="0" w:space="0" w:color="auto"/>
        <w:right w:val="none" w:sz="0" w:space="0" w:color="auto"/>
      </w:divBdr>
    </w:div>
    <w:div w:id="1493637255">
      <w:bodyDiv w:val="1"/>
      <w:marLeft w:val="0"/>
      <w:marRight w:val="0"/>
      <w:marTop w:val="0"/>
      <w:marBottom w:val="0"/>
      <w:divBdr>
        <w:top w:val="none" w:sz="0" w:space="0" w:color="auto"/>
        <w:left w:val="none" w:sz="0" w:space="0" w:color="auto"/>
        <w:bottom w:val="none" w:sz="0" w:space="0" w:color="auto"/>
        <w:right w:val="none" w:sz="0" w:space="0" w:color="auto"/>
      </w:divBdr>
    </w:div>
    <w:div w:id="1515919690">
      <w:bodyDiv w:val="1"/>
      <w:marLeft w:val="0"/>
      <w:marRight w:val="0"/>
      <w:marTop w:val="0"/>
      <w:marBottom w:val="0"/>
      <w:divBdr>
        <w:top w:val="none" w:sz="0" w:space="0" w:color="auto"/>
        <w:left w:val="none" w:sz="0" w:space="0" w:color="auto"/>
        <w:bottom w:val="none" w:sz="0" w:space="0" w:color="auto"/>
        <w:right w:val="none" w:sz="0" w:space="0" w:color="auto"/>
      </w:divBdr>
    </w:div>
    <w:div w:id="1577209417">
      <w:bodyDiv w:val="1"/>
      <w:marLeft w:val="0"/>
      <w:marRight w:val="0"/>
      <w:marTop w:val="0"/>
      <w:marBottom w:val="0"/>
      <w:divBdr>
        <w:top w:val="none" w:sz="0" w:space="0" w:color="auto"/>
        <w:left w:val="none" w:sz="0" w:space="0" w:color="auto"/>
        <w:bottom w:val="none" w:sz="0" w:space="0" w:color="auto"/>
        <w:right w:val="none" w:sz="0" w:space="0" w:color="auto"/>
      </w:divBdr>
    </w:div>
    <w:div w:id="1704597017">
      <w:bodyDiv w:val="1"/>
      <w:marLeft w:val="0"/>
      <w:marRight w:val="0"/>
      <w:marTop w:val="0"/>
      <w:marBottom w:val="0"/>
      <w:divBdr>
        <w:top w:val="none" w:sz="0" w:space="0" w:color="auto"/>
        <w:left w:val="none" w:sz="0" w:space="0" w:color="auto"/>
        <w:bottom w:val="none" w:sz="0" w:space="0" w:color="auto"/>
        <w:right w:val="none" w:sz="0" w:space="0" w:color="auto"/>
      </w:divBdr>
    </w:div>
    <w:div w:id="1837770455">
      <w:bodyDiv w:val="1"/>
      <w:marLeft w:val="0"/>
      <w:marRight w:val="0"/>
      <w:marTop w:val="0"/>
      <w:marBottom w:val="0"/>
      <w:divBdr>
        <w:top w:val="none" w:sz="0" w:space="0" w:color="auto"/>
        <w:left w:val="none" w:sz="0" w:space="0" w:color="auto"/>
        <w:bottom w:val="none" w:sz="0" w:space="0" w:color="auto"/>
        <w:right w:val="none" w:sz="0" w:space="0" w:color="auto"/>
      </w:divBdr>
    </w:div>
    <w:div w:id="1908495614">
      <w:bodyDiv w:val="1"/>
      <w:marLeft w:val="0"/>
      <w:marRight w:val="0"/>
      <w:marTop w:val="0"/>
      <w:marBottom w:val="0"/>
      <w:divBdr>
        <w:top w:val="none" w:sz="0" w:space="0" w:color="auto"/>
        <w:left w:val="none" w:sz="0" w:space="0" w:color="auto"/>
        <w:bottom w:val="none" w:sz="0" w:space="0" w:color="auto"/>
        <w:right w:val="none" w:sz="0" w:space="0" w:color="auto"/>
      </w:divBdr>
    </w:div>
    <w:div w:id="1953243596">
      <w:bodyDiv w:val="1"/>
      <w:marLeft w:val="0"/>
      <w:marRight w:val="0"/>
      <w:marTop w:val="0"/>
      <w:marBottom w:val="0"/>
      <w:divBdr>
        <w:top w:val="none" w:sz="0" w:space="0" w:color="auto"/>
        <w:left w:val="none" w:sz="0" w:space="0" w:color="auto"/>
        <w:bottom w:val="none" w:sz="0" w:space="0" w:color="auto"/>
        <w:right w:val="none" w:sz="0" w:space="0" w:color="auto"/>
      </w:divBdr>
    </w:div>
    <w:div w:id="2070229204">
      <w:bodyDiv w:val="1"/>
      <w:marLeft w:val="0"/>
      <w:marRight w:val="0"/>
      <w:marTop w:val="0"/>
      <w:marBottom w:val="0"/>
      <w:divBdr>
        <w:top w:val="none" w:sz="0" w:space="0" w:color="auto"/>
        <w:left w:val="none" w:sz="0" w:space="0" w:color="auto"/>
        <w:bottom w:val="none" w:sz="0" w:space="0" w:color="auto"/>
        <w:right w:val="none" w:sz="0" w:space="0" w:color="auto"/>
      </w:divBdr>
    </w:div>
    <w:div w:id="2119058936">
      <w:bodyDiv w:val="1"/>
      <w:marLeft w:val="0"/>
      <w:marRight w:val="0"/>
      <w:marTop w:val="0"/>
      <w:marBottom w:val="0"/>
      <w:divBdr>
        <w:top w:val="none" w:sz="0" w:space="0" w:color="auto"/>
        <w:left w:val="none" w:sz="0" w:space="0" w:color="auto"/>
        <w:bottom w:val="none" w:sz="0" w:space="0" w:color="auto"/>
        <w:right w:val="none" w:sz="0" w:space="0" w:color="auto"/>
      </w:divBdr>
    </w:div>
    <w:div w:id="21246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openmindscalderdale.org.uk" TargetMode="Externa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hyperlink" Target="mailto:Joanna.marshall@calderdale.gov.uk"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91186678588253"/>
          <c:y val="9.3819866476421987E-2"/>
          <c:w val="0.45314412621499234"/>
          <c:h val="0.830257358769751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3E-4F1F-AA9B-453237D618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3E-4F1F-AA9B-453237D618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3E-4F1F-AA9B-453237D618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3E-4F1F-AA9B-453237D618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3E-4F1F-AA9B-453237D61837}"/>
              </c:ext>
            </c:extLst>
          </c:dPt>
          <c:dLbls>
            <c:dLbl>
              <c:idx val="0"/>
              <c:layout>
                <c:manualLayout>
                  <c:x val="-9.2649025429198589E-2"/>
                  <c:y val="-7.9804972832004245E-2"/>
                </c:manualLayout>
              </c:layout>
              <c:tx>
                <c:rich>
                  <a:bodyPr/>
                  <a:lstStyle/>
                  <a:p>
                    <a:r>
                      <a:rPr lang="en-US" b="1">
                        <a:solidFill>
                          <a:sysClr val="windowText" lastClr="000000"/>
                        </a:solidFill>
                      </a:rPr>
                      <a:t>55%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3E-4F1F-AA9B-453237D61837}"/>
                </c:ext>
              </c:extLst>
            </c:dLbl>
            <c:dLbl>
              <c:idx val="1"/>
              <c:layout>
                <c:manualLayout>
                  <c:x val="9.2991764554020959E-2"/>
                  <c:y val="-9.3064913277592934E-2"/>
                </c:manualLayout>
              </c:layout>
              <c:tx>
                <c:rich>
                  <a:bodyPr/>
                  <a:lstStyle/>
                  <a:p>
                    <a:r>
                      <a:rPr lang="en-US" b="1">
                        <a:solidFill>
                          <a:sysClr val="windowText" lastClr="000000"/>
                        </a:solidFill>
                      </a:rPr>
                      <a:t>33%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A3E-4F1F-AA9B-453237D61837}"/>
                </c:ext>
              </c:extLst>
            </c:dLbl>
            <c:dLbl>
              <c:idx val="2"/>
              <c:layout>
                <c:manualLayout>
                  <c:x val="5.1714304942651397E-2"/>
                  <c:y val="0.11263823565678452"/>
                </c:manualLayout>
              </c:layout>
              <c:tx>
                <c:rich>
                  <a:bodyPr/>
                  <a:lstStyle/>
                  <a:p>
                    <a:r>
                      <a:rPr lang="en-US">
                        <a:solidFill>
                          <a:sysClr val="windowText" lastClr="000000"/>
                        </a:solidFill>
                      </a:rPr>
                      <a:t>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A3E-4F1F-AA9B-453237D61837}"/>
                </c:ext>
              </c:extLst>
            </c:dLbl>
            <c:dLbl>
              <c:idx val="3"/>
              <c:tx>
                <c:rich>
                  <a:bodyPr/>
                  <a:lstStyle/>
                  <a:p>
                    <a:r>
                      <a:rPr lang="en-US">
                        <a:solidFill>
                          <a:sysClr val="windowText" lastClr="000000"/>
                        </a:solidFill>
                      </a:rPr>
                      <a:t>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A3E-4F1F-AA9B-453237D61837}"/>
                </c:ext>
              </c:extLst>
            </c:dLbl>
            <c:dLbl>
              <c:idx val="4"/>
              <c:tx>
                <c:rich>
                  <a:bodyPr/>
                  <a:lstStyle/>
                  <a:p>
                    <a:r>
                      <a:rPr lang="en-US">
                        <a:solidFill>
                          <a:sysClr val="windowText" lastClr="000000"/>
                        </a:solidFill>
                      </a:rPr>
                      <a: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A3E-4F1F-AA9B-453237D6183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Sheet1!$A$37:$A$41</c:f>
              <c:strCache>
                <c:ptCount val="5"/>
                <c:pt idx="0">
                  <c:v>Very comfortable</c:v>
                </c:pt>
                <c:pt idx="1">
                  <c:v>Comfortable</c:v>
                </c:pt>
                <c:pt idx="2">
                  <c:v>Neither comfortable or Uncomfortable</c:v>
                </c:pt>
                <c:pt idx="3">
                  <c:v>Uncomfortable</c:v>
                </c:pt>
                <c:pt idx="4">
                  <c:v>Very uncomfortable</c:v>
                </c:pt>
              </c:strCache>
            </c:strRef>
          </c:cat>
          <c:val>
            <c:numRef>
              <c:f>Sheet1!$B$37:$B$41</c:f>
              <c:numCache>
                <c:formatCode>General</c:formatCode>
                <c:ptCount val="5"/>
                <c:pt idx="0">
                  <c:v>590</c:v>
                </c:pt>
                <c:pt idx="1">
                  <c:v>361</c:v>
                </c:pt>
                <c:pt idx="2">
                  <c:v>87</c:v>
                </c:pt>
                <c:pt idx="3">
                  <c:v>34</c:v>
                </c:pt>
                <c:pt idx="4">
                  <c:v>6</c:v>
                </c:pt>
              </c:numCache>
            </c:numRef>
          </c:val>
          <c:extLst>
            <c:ext xmlns:c16="http://schemas.microsoft.com/office/drawing/2014/chart" uri="{C3380CC4-5D6E-409C-BE32-E72D297353CC}">
              <c16:uniqueId val="{0000000A-FA3E-4F1F-AA9B-453237D61837}"/>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FA3E-4F1F-AA9B-453237D618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FA3E-4F1F-AA9B-453237D618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FA3E-4F1F-AA9B-453237D618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FA3E-4F1F-AA9B-453237D618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FA3E-4F1F-AA9B-453237D618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Sheet1!$A$37:$A$41</c:f>
              <c:strCache>
                <c:ptCount val="5"/>
                <c:pt idx="0">
                  <c:v>Very comfortable</c:v>
                </c:pt>
                <c:pt idx="1">
                  <c:v>Comfortable</c:v>
                </c:pt>
                <c:pt idx="2">
                  <c:v>Neither comfortable or Uncomfortable</c:v>
                </c:pt>
                <c:pt idx="3">
                  <c:v>Uncomfortable</c:v>
                </c:pt>
                <c:pt idx="4">
                  <c:v>Very uncomfortable</c:v>
                </c:pt>
              </c:strCache>
            </c:strRef>
          </c:cat>
          <c:val>
            <c:numRef>
              <c:f>Sheet1!$C$37:$C$41</c:f>
              <c:numCache>
                <c:formatCode>0%</c:formatCode>
                <c:ptCount val="5"/>
                <c:pt idx="0">
                  <c:v>0.55000000000000004</c:v>
                </c:pt>
                <c:pt idx="1">
                  <c:v>0.33</c:v>
                </c:pt>
                <c:pt idx="2">
                  <c:v>0.08</c:v>
                </c:pt>
                <c:pt idx="3">
                  <c:v>0.03</c:v>
                </c:pt>
                <c:pt idx="4">
                  <c:v>0.01</c:v>
                </c:pt>
              </c:numCache>
            </c:numRef>
          </c:val>
          <c:extLst>
            <c:ext xmlns:c16="http://schemas.microsoft.com/office/drawing/2014/chart" uri="{C3380CC4-5D6E-409C-BE32-E72D297353CC}">
              <c16:uniqueId val="{00000015-FA3E-4F1F-AA9B-453237D618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egendEntry>
        <c:idx val="0"/>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1.5507883173946756E-2"/>
          <c:y val="4.4211101129137384E-2"/>
          <c:w val="0.34048188406534474"/>
          <c:h val="0.898307174690411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631547817086244"/>
          <c:y val="3.0729658792650917E-2"/>
          <c:w val="0.39150585930279841"/>
          <c:h val="0.889501312335957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94-40BC-A7FF-52230CA9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94-40BC-A7FF-52230CA9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94-40BC-A7FF-52230CA9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94-40BC-A7FF-52230CA9B0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F94-40BC-A7FF-52230CA9B0E3}"/>
              </c:ext>
            </c:extLst>
          </c:dPt>
          <c:dLbls>
            <c:dLbl>
              <c:idx val="0"/>
              <c:layout>
                <c:manualLayout>
                  <c:x val="-9.2619606759681353E-2"/>
                  <c:y val="7.0538015106786159E-2"/>
                </c:manualLayout>
              </c:layout>
              <c:tx>
                <c:rich>
                  <a:bodyPr/>
                  <a:lstStyle/>
                  <a:p>
                    <a:r>
                      <a:rPr lang="en-US"/>
                      <a:t>37%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94-40BC-A7FF-52230CA9B0E3}"/>
                </c:ext>
              </c:extLst>
            </c:dLbl>
            <c:dLbl>
              <c:idx val="1"/>
              <c:layout>
                <c:manualLayout>
                  <c:x val="4.2800570981258923E-3"/>
                  <c:y val="-0.11642253295336134"/>
                </c:manualLayout>
              </c:layout>
              <c:tx>
                <c:rich>
                  <a:bodyPr/>
                  <a:lstStyle/>
                  <a:p>
                    <a:r>
                      <a:rPr lang="en-US"/>
                      <a:t>26%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94-40BC-A7FF-52230CA9B0E3}"/>
                </c:ext>
              </c:extLst>
            </c:dLbl>
            <c:dLbl>
              <c:idx val="2"/>
              <c:layout>
                <c:manualLayout>
                  <c:x val="9.7406870193857353E-2"/>
                  <c:y val="-2.8036066641767245E-2"/>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F94-40BC-A7FF-52230CA9B0E3}"/>
                </c:ext>
              </c:extLst>
            </c:dLbl>
            <c:dLbl>
              <c:idx val="3"/>
              <c:layout>
                <c:manualLayout>
                  <c:x val="6.5729547891020576E-2"/>
                  <c:y val="4.9387506561679791E-2"/>
                </c:manualLayout>
              </c:layout>
              <c:tx>
                <c:rich>
                  <a:bodyPr/>
                  <a:lstStyle/>
                  <a:p>
                    <a:r>
                      <a:rPr lang="en-US"/>
                      <a:t>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F94-40BC-A7FF-52230CA9B0E3}"/>
                </c:ext>
              </c:extLst>
            </c:dLbl>
            <c:dLbl>
              <c:idx val="4"/>
              <c:layout>
                <c:manualLayout>
                  <c:x val="5.8743380761615324E-2"/>
                  <c:y val="0.12647917061049629"/>
                </c:manualLayout>
              </c:layout>
              <c:tx>
                <c:rich>
                  <a:bodyPr/>
                  <a:lstStyle/>
                  <a:p>
                    <a:r>
                      <a:rPr lang="en-US"/>
                      <a:t>16%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F94-40BC-A7FF-52230CA9B0E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Sheet1!$A$87:$A$91</c:f>
              <c:strCache>
                <c:ptCount val="5"/>
                <c:pt idx="0">
                  <c:v>Open Minds (CAMHS)</c:v>
                </c:pt>
                <c:pt idx="1">
                  <c:v>In school support</c:v>
                </c:pt>
                <c:pt idx="2">
                  <c:v>Counselling</c:v>
                </c:pt>
                <c:pt idx="3">
                  <c:v>Online support</c:v>
                </c:pt>
                <c:pt idx="4">
                  <c:v>Other</c:v>
                </c:pt>
              </c:strCache>
            </c:strRef>
          </c:cat>
          <c:val>
            <c:numRef>
              <c:f>Sheet1!$B$87:$B$91</c:f>
              <c:numCache>
                <c:formatCode>General</c:formatCode>
                <c:ptCount val="5"/>
                <c:pt idx="0">
                  <c:v>89</c:v>
                </c:pt>
                <c:pt idx="1">
                  <c:v>64</c:v>
                </c:pt>
                <c:pt idx="2">
                  <c:v>44</c:v>
                </c:pt>
                <c:pt idx="3">
                  <c:v>6</c:v>
                </c:pt>
                <c:pt idx="4">
                  <c:v>40</c:v>
                </c:pt>
              </c:numCache>
            </c:numRef>
          </c:val>
          <c:extLst>
            <c:ext xmlns:c16="http://schemas.microsoft.com/office/drawing/2014/chart" uri="{C3380CC4-5D6E-409C-BE32-E72D297353CC}">
              <c16:uniqueId val="{0000000A-CF94-40BC-A7FF-52230CA9B0E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CF94-40BC-A7FF-52230CA9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CF94-40BC-A7FF-52230CA9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CF94-40BC-A7FF-52230CA9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CF94-40BC-A7FF-52230CA9B0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CF94-40BC-A7FF-52230CA9B0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Sheet1!$A$87:$A$91</c:f>
              <c:strCache>
                <c:ptCount val="5"/>
                <c:pt idx="0">
                  <c:v>Open Minds (CAMHS)</c:v>
                </c:pt>
                <c:pt idx="1">
                  <c:v>In school support</c:v>
                </c:pt>
                <c:pt idx="2">
                  <c:v>Counselling</c:v>
                </c:pt>
                <c:pt idx="3">
                  <c:v>Online support</c:v>
                </c:pt>
                <c:pt idx="4">
                  <c:v>Other</c:v>
                </c:pt>
              </c:strCache>
            </c:strRef>
          </c:cat>
          <c:val>
            <c:numRef>
              <c:f>Sheet1!$C$87:$C$91</c:f>
              <c:numCache>
                <c:formatCode>0%</c:formatCode>
                <c:ptCount val="5"/>
                <c:pt idx="0">
                  <c:v>0.37</c:v>
                </c:pt>
                <c:pt idx="1">
                  <c:v>0.26</c:v>
                </c:pt>
                <c:pt idx="2">
                  <c:v>0.18</c:v>
                </c:pt>
                <c:pt idx="3">
                  <c:v>0.02</c:v>
                </c:pt>
                <c:pt idx="4">
                  <c:v>0.16</c:v>
                </c:pt>
              </c:numCache>
            </c:numRef>
          </c:val>
          <c:extLst>
            <c:ext xmlns:c16="http://schemas.microsoft.com/office/drawing/2014/chart" uri="{C3380CC4-5D6E-409C-BE32-E72D297353CC}">
              <c16:uniqueId val="{00000015-CF94-40BC-A7FF-52230CA9B0E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2.2238549406676279E-2"/>
          <c:y val="4.5049028871391082E-2"/>
          <c:w val="0.35025092277666475"/>
          <c:h val="0.9058758276139041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62589804011724"/>
          <c:y val="6.2499955961880606E-2"/>
          <c:w val="0.53886867061325361"/>
          <c:h val="0.8257830858391023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B9-49A6-8106-1FA4FC52BC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B9-49A6-8106-1FA4FC52BC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B9-49A6-8106-1FA4FC52BC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B9-49A6-8106-1FA4FC52BC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B9-49A6-8106-1FA4FC52BCA4}"/>
              </c:ext>
            </c:extLst>
          </c:dPt>
          <c:dLbls>
            <c:dLbl>
              <c:idx val="0"/>
              <c:tx>
                <c:rich>
                  <a:bodyPr/>
                  <a:lstStyle/>
                  <a:p>
                    <a:r>
                      <a:rPr lang="en-US"/>
                      <a:t>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8B9-49A6-8106-1FA4FC52BCA4}"/>
                </c:ext>
              </c:extLst>
            </c:dLbl>
            <c:dLbl>
              <c:idx val="1"/>
              <c:tx>
                <c:rich>
                  <a:bodyPr/>
                  <a:lstStyle/>
                  <a:p>
                    <a:r>
                      <a:rPr lang="en-US"/>
                      <a:t>41%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8B9-49A6-8106-1FA4FC52BCA4}"/>
                </c:ext>
              </c:extLst>
            </c:dLbl>
            <c:dLbl>
              <c:idx val="2"/>
              <c:tx>
                <c:rich>
                  <a:bodyPr/>
                  <a:lstStyle/>
                  <a:p>
                    <a:r>
                      <a:rPr lang="en-US"/>
                      <a:t>22%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8B9-49A6-8106-1FA4FC52BCA4}"/>
                </c:ext>
              </c:extLst>
            </c:dLbl>
            <c:dLbl>
              <c:idx val="3"/>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8B9-49A6-8106-1FA4FC52BCA4}"/>
                </c:ext>
              </c:extLst>
            </c:dLbl>
            <c:dLbl>
              <c:idx val="4"/>
              <c:tx>
                <c:rich>
                  <a:bodyPr/>
                  <a:lstStyle/>
                  <a:p>
                    <a:r>
                      <a:rPr lang="en-US"/>
                      <a:t>12%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8B9-49A6-8106-1FA4FC52BCA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1'!$A$117:$A$121</c:f>
              <c:strCache>
                <c:ptCount val="5"/>
                <c:pt idx="0">
                  <c:v>Child self-referred</c:v>
                </c:pt>
                <c:pt idx="1">
                  <c:v>Parent referral</c:v>
                </c:pt>
                <c:pt idx="2">
                  <c:v>School referral</c:v>
                </c:pt>
                <c:pt idx="3">
                  <c:v>GP referral</c:v>
                </c:pt>
                <c:pt idx="4">
                  <c:v>Other</c:v>
                </c:pt>
              </c:strCache>
            </c:strRef>
          </c:cat>
          <c:val>
            <c:numRef>
              <c:f>'Worksheet 1'!$B$117:$B$121</c:f>
              <c:numCache>
                <c:formatCode>General</c:formatCode>
                <c:ptCount val="5"/>
                <c:pt idx="0">
                  <c:v>19</c:v>
                </c:pt>
                <c:pt idx="1">
                  <c:v>100</c:v>
                </c:pt>
                <c:pt idx="2">
                  <c:v>53</c:v>
                </c:pt>
                <c:pt idx="3">
                  <c:v>41</c:v>
                </c:pt>
                <c:pt idx="4">
                  <c:v>30</c:v>
                </c:pt>
              </c:numCache>
            </c:numRef>
          </c:val>
          <c:extLst>
            <c:ext xmlns:c16="http://schemas.microsoft.com/office/drawing/2014/chart" uri="{C3380CC4-5D6E-409C-BE32-E72D297353CC}">
              <c16:uniqueId val="{0000000A-E8B9-49A6-8106-1FA4FC52BC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2.2222222222222223E-2"/>
          <c:y val="0.13018936391340341"/>
          <c:w val="0.3022164492212196"/>
          <c:h val="0.676981098839155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060009061853272"/>
          <c:y val="0.18645724839950562"/>
          <c:w val="0.39347448598474177"/>
          <c:h val="0.6693230012915052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99-4515-B688-0AD07BFD72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99-4515-B688-0AD07BFD72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99-4515-B688-0AD07BFD72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99-4515-B688-0AD07BFD72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99-4515-B688-0AD07BFD72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99-4515-B688-0AD07BFD72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99-4515-B688-0AD07BFD72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A99-4515-B688-0AD07BFD72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99-4515-B688-0AD07BFD72D2}"/>
              </c:ext>
            </c:extLst>
          </c:dPt>
          <c:dLbls>
            <c:dLbl>
              <c:idx val="0"/>
              <c:layout>
                <c:manualLayout>
                  <c:x val="-5.803409503083061E-2"/>
                  <c:y val="8.2758620689655116E-2"/>
                </c:manualLayout>
              </c:layout>
              <c:tx>
                <c:rich>
                  <a:bodyPr/>
                  <a:lstStyle/>
                  <a:p>
                    <a:r>
                      <a:rPr lang="en-US"/>
                      <a:t>40%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A99-4515-B688-0AD07BFD72D2}"/>
                </c:ext>
              </c:extLst>
            </c:dLbl>
            <c:dLbl>
              <c:idx val="1"/>
              <c:layout>
                <c:manualLayout>
                  <c:x val="-8.9469229839197195E-2"/>
                  <c:y val="-1.532567049808429E-2"/>
                </c:manualLayout>
              </c:layout>
              <c:tx>
                <c:rich>
                  <a:bodyPr/>
                  <a:lstStyle/>
                  <a:p>
                    <a:r>
                      <a:rPr lang="en-US"/>
                      <a:t>36%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A99-4515-B688-0AD07BFD72D2}"/>
                </c:ext>
              </c:extLst>
            </c:dLbl>
            <c:dLbl>
              <c:idx val="2"/>
              <c:layout>
                <c:manualLayout>
                  <c:x val="-6.2870269616733254E-2"/>
                  <c:y val="-0.11034482758620678"/>
                </c:manualLayout>
              </c:layout>
              <c:tx>
                <c:rich>
                  <a:bodyPr/>
                  <a:lstStyle/>
                  <a:p>
                    <a:r>
                      <a:rPr lang="en-US"/>
                      <a:t>32%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A99-4515-B688-0AD07BFD72D2}"/>
                </c:ext>
              </c:extLst>
            </c:dLbl>
            <c:dLbl>
              <c:idx val="3"/>
              <c:layout>
                <c:manualLayout>
                  <c:x val="4.9921532772008351E-2"/>
                  <c:y val="-0.12260522990181782"/>
                </c:manualLayout>
              </c:layout>
              <c:tx>
                <c:rich>
                  <a:bodyPr/>
                  <a:lstStyle/>
                  <a:p>
                    <a:r>
                      <a:rPr lang="en-US"/>
                      <a:t>30%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A99-4515-B688-0AD07BFD72D2}"/>
                </c:ext>
              </c:extLst>
            </c:dLbl>
            <c:dLbl>
              <c:idx val="4"/>
              <c:layout>
                <c:manualLayout>
                  <c:x val="7.9796880667392087E-2"/>
                  <c:y val="-4.9042145593869844E-2"/>
                </c:manualLayout>
              </c:layout>
              <c:tx>
                <c:rich>
                  <a:bodyPr/>
                  <a:lstStyle/>
                  <a:p>
                    <a:r>
                      <a:rPr lang="en-US"/>
                      <a:t>26%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A99-4515-B688-0AD07BFD72D2}"/>
                </c:ext>
              </c:extLst>
            </c:dLbl>
            <c:dLbl>
              <c:idx val="5"/>
              <c:layout>
                <c:manualLayout>
                  <c:x val="9.1887317132148386E-2"/>
                  <c:y val="1.8390804597701149E-2"/>
                </c:manualLayout>
              </c:layout>
              <c:tx>
                <c:rich>
                  <a:bodyPr/>
                  <a:lstStyle/>
                  <a:p>
                    <a:r>
                      <a:rPr lang="en-US"/>
                      <a:t>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A99-4515-B688-0AD07BFD72D2}"/>
                </c:ext>
              </c:extLst>
            </c:dLbl>
            <c:dLbl>
              <c:idx val="6"/>
              <c:layout>
                <c:manualLayout>
                  <c:x val="6.045218232378189E-2"/>
                  <c:y val="6.7432950191570876E-2"/>
                </c:manualLayout>
              </c:layout>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A99-4515-B688-0AD07BFD72D2}"/>
                </c:ext>
              </c:extLst>
            </c:dLbl>
            <c:dLbl>
              <c:idx val="7"/>
              <c:layout>
                <c:manualLayout>
                  <c:x val="4.5943658566074325E-2"/>
                  <c:y val="8.1463124658922539E-2"/>
                </c:manualLayout>
              </c:layout>
              <c:tx>
                <c:rich>
                  <a:bodyPr/>
                  <a:lstStyle/>
                  <a:p>
                    <a:r>
                      <a:rPr lang="en-US"/>
                      <a:t>11%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A99-4515-B688-0AD07BFD72D2}"/>
                </c:ext>
              </c:extLst>
            </c:dLbl>
            <c:dLbl>
              <c:idx val="8"/>
              <c:layout>
                <c:manualLayout>
                  <c:x val="1.6926611050659016E-2"/>
                  <c:y val="8.2758620689655144E-2"/>
                </c:manualLayout>
              </c:layout>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A99-4515-B688-0AD07BFD72D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Sheet1!$A$94:$A$102</c:f>
              <c:strCache>
                <c:ptCount val="9"/>
                <c:pt idx="0">
                  <c:v>The aftercare/signposting to other support services or resources</c:v>
                </c:pt>
                <c:pt idx="1">
                  <c:v>Speed of accessing the support</c:v>
                </c:pt>
                <c:pt idx="2">
                  <c:v>The direct support for your child</c:v>
                </c:pt>
                <c:pt idx="3">
                  <c:v>Continuity of service during pandemic</c:v>
                </c:pt>
                <c:pt idx="4">
                  <c:v>Timely support</c:v>
                </c:pt>
                <c:pt idx="5">
                  <c:v>The advice and information you were given</c:v>
                </c:pt>
                <c:pt idx="6">
                  <c:v>The advice information your child was given</c:v>
                </c:pt>
                <c:pt idx="7">
                  <c:v>Location</c:v>
                </c:pt>
                <c:pt idx="8">
                  <c:v>Time when the support took place</c:v>
                </c:pt>
              </c:strCache>
            </c:strRef>
          </c:cat>
          <c:val>
            <c:numRef>
              <c:f>Sheet1!$B$94:$B$102</c:f>
              <c:numCache>
                <c:formatCode>General</c:formatCode>
                <c:ptCount val="9"/>
                <c:pt idx="0">
                  <c:v>97</c:v>
                </c:pt>
                <c:pt idx="1">
                  <c:v>88</c:v>
                </c:pt>
                <c:pt idx="2">
                  <c:v>77</c:v>
                </c:pt>
                <c:pt idx="3">
                  <c:v>75</c:v>
                </c:pt>
                <c:pt idx="4">
                  <c:v>62</c:v>
                </c:pt>
                <c:pt idx="5">
                  <c:v>51</c:v>
                </c:pt>
                <c:pt idx="6">
                  <c:v>41</c:v>
                </c:pt>
                <c:pt idx="7">
                  <c:v>26</c:v>
                </c:pt>
                <c:pt idx="8">
                  <c:v>24</c:v>
                </c:pt>
              </c:numCache>
            </c:numRef>
          </c:val>
          <c:extLst>
            <c:ext xmlns:c16="http://schemas.microsoft.com/office/drawing/2014/chart" uri="{C3380CC4-5D6E-409C-BE32-E72D297353CC}">
              <c16:uniqueId val="{00000012-0A99-4515-B688-0AD07BFD72D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4-0A99-4515-B688-0AD07BFD72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0A99-4515-B688-0AD07BFD72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0A99-4515-B688-0AD07BFD72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0A99-4515-B688-0AD07BFD72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0A99-4515-B688-0AD07BFD72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0A99-4515-B688-0AD07BFD72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0A99-4515-B688-0AD07BFD72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0A99-4515-B688-0AD07BFD72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0A99-4515-B688-0AD07BFD72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Sheet1!$A$94:$A$102</c:f>
              <c:strCache>
                <c:ptCount val="9"/>
                <c:pt idx="0">
                  <c:v>The aftercare/signposting to other support services or resources</c:v>
                </c:pt>
                <c:pt idx="1">
                  <c:v>Speed of accessing the support</c:v>
                </c:pt>
                <c:pt idx="2">
                  <c:v>The direct support for your child</c:v>
                </c:pt>
                <c:pt idx="3">
                  <c:v>Continuity of service during pandemic</c:v>
                </c:pt>
                <c:pt idx="4">
                  <c:v>Timely support</c:v>
                </c:pt>
                <c:pt idx="5">
                  <c:v>The advice and information you were given</c:v>
                </c:pt>
                <c:pt idx="6">
                  <c:v>The advice information your child was given</c:v>
                </c:pt>
                <c:pt idx="7">
                  <c:v>Location</c:v>
                </c:pt>
                <c:pt idx="8">
                  <c:v>Time when the support took place</c:v>
                </c:pt>
              </c:strCache>
            </c:strRef>
          </c:cat>
          <c:val>
            <c:numRef>
              <c:f>Sheet1!$C$94:$C$102</c:f>
              <c:numCache>
                <c:formatCode>0%</c:formatCode>
                <c:ptCount val="9"/>
                <c:pt idx="0">
                  <c:v>0.4</c:v>
                </c:pt>
                <c:pt idx="1">
                  <c:v>0.36</c:v>
                </c:pt>
                <c:pt idx="2">
                  <c:v>0.32</c:v>
                </c:pt>
                <c:pt idx="3">
                  <c:v>0.31</c:v>
                </c:pt>
                <c:pt idx="4">
                  <c:v>0.26</c:v>
                </c:pt>
                <c:pt idx="5">
                  <c:v>0.21</c:v>
                </c:pt>
                <c:pt idx="6">
                  <c:v>0.17</c:v>
                </c:pt>
                <c:pt idx="7">
                  <c:v>0.11</c:v>
                </c:pt>
                <c:pt idx="8">
                  <c:v>0.1</c:v>
                </c:pt>
              </c:numCache>
            </c:numRef>
          </c:val>
          <c:extLst>
            <c:ext xmlns:c16="http://schemas.microsoft.com/office/drawing/2014/chart" uri="{C3380CC4-5D6E-409C-BE32-E72D297353CC}">
              <c16:uniqueId val="{00000025-0A99-4515-B688-0AD07BFD72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1615173297739027E-2"/>
          <c:y val="2.2387279715035621E-2"/>
          <c:w val="0.5899557112126147"/>
          <c:h val="0.977612720284964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957485898131555"/>
          <c:y val="3.8108385687981708E-2"/>
          <c:w val="0.40337101392128777"/>
          <c:h val="0.855658465723511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B7-4628-A67F-D33258B3CB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B7-4628-A67F-D33258B3CB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B7-4628-A67F-D33258B3CB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B7-4628-A67F-D33258B3CB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B7-4628-A67F-D33258B3CB30}"/>
              </c:ext>
            </c:extLst>
          </c:dPt>
          <c:dLbls>
            <c:dLbl>
              <c:idx val="0"/>
              <c:layout>
                <c:manualLayout>
                  <c:x val="-6.7268536423123929E-2"/>
                  <c:y val="0.10965426387716205"/>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5B7-4628-A67F-D33258B3CB30}"/>
                </c:ext>
              </c:extLst>
            </c:dLbl>
            <c:dLbl>
              <c:idx val="1"/>
              <c:layout>
                <c:manualLayout>
                  <c:x val="-9.0182695728849224E-2"/>
                  <c:y val="-8.6790190346011153E-2"/>
                </c:manualLayout>
              </c:layout>
              <c:tx>
                <c:rich>
                  <a:bodyPr/>
                  <a:lstStyle/>
                  <a:p>
                    <a:r>
                      <a:rPr lang="en-US"/>
                      <a:t>39%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5B7-4628-A67F-D33258B3CB30}"/>
                </c:ext>
              </c:extLst>
            </c:dLbl>
            <c:dLbl>
              <c:idx val="2"/>
              <c:layout>
                <c:manualLayout>
                  <c:x val="8.7589994276255745E-2"/>
                  <c:y val="-2.9285398004956047E-2"/>
                </c:manualLayout>
              </c:layout>
              <c:tx>
                <c:rich>
                  <a:bodyPr/>
                  <a:lstStyle/>
                  <a:p>
                    <a:r>
                      <a:rPr lang="en-US"/>
                      <a:t>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5B7-4628-A67F-D33258B3CB30}"/>
                </c:ext>
              </c:extLst>
            </c:dLbl>
            <c:dLbl>
              <c:idx val="3"/>
              <c:layout>
                <c:manualLayout>
                  <c:x val="6.6232693408412355E-2"/>
                  <c:y val="0.10198981850985009"/>
                </c:manualLayout>
              </c:layout>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5B7-4628-A67F-D33258B3CB30}"/>
                </c:ext>
              </c:extLst>
            </c:dLbl>
            <c:dLbl>
              <c:idx val="4"/>
              <c:layout>
                <c:manualLayout>
                  <c:x val="2.5931449138602271E-2"/>
                  <c:y val="0.10280224751857117"/>
                </c:manualLayout>
              </c:layout>
              <c:tx>
                <c:rich>
                  <a:bodyPr/>
                  <a:lstStyle/>
                  <a:p>
                    <a:r>
                      <a:rPr lang="en-US"/>
                      <a:t>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5B7-4628-A67F-D33258B3CB3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Sheet1!$A$105:$A$109</c:f>
              <c:strCache>
                <c:ptCount val="5"/>
                <c:pt idx="0">
                  <c:v>Strongly agree </c:v>
                </c:pt>
                <c:pt idx="1">
                  <c:v>Agree</c:v>
                </c:pt>
                <c:pt idx="2">
                  <c:v>Neither</c:v>
                </c:pt>
                <c:pt idx="3">
                  <c:v>Disagree</c:v>
                </c:pt>
                <c:pt idx="4">
                  <c:v>Strongly disagree</c:v>
                </c:pt>
              </c:strCache>
            </c:strRef>
          </c:cat>
          <c:val>
            <c:numRef>
              <c:f>Sheet1!$B$105:$B$109</c:f>
              <c:numCache>
                <c:formatCode>General</c:formatCode>
                <c:ptCount val="5"/>
                <c:pt idx="0">
                  <c:v>44</c:v>
                </c:pt>
                <c:pt idx="1">
                  <c:v>94</c:v>
                </c:pt>
                <c:pt idx="2">
                  <c:v>67</c:v>
                </c:pt>
                <c:pt idx="3">
                  <c:v>25</c:v>
                </c:pt>
                <c:pt idx="4">
                  <c:v>13</c:v>
                </c:pt>
              </c:numCache>
            </c:numRef>
          </c:val>
          <c:extLst>
            <c:ext xmlns:c16="http://schemas.microsoft.com/office/drawing/2014/chart" uri="{C3380CC4-5D6E-409C-BE32-E72D297353CC}">
              <c16:uniqueId val="{0000000A-A5B7-4628-A67F-D33258B3CB30}"/>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A5B7-4628-A67F-D33258B3CB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A5B7-4628-A67F-D33258B3CB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A5B7-4628-A67F-D33258B3CB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A5B7-4628-A67F-D33258B3CB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A5B7-4628-A67F-D33258B3CB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Sheet1!$A$105:$A$109</c:f>
              <c:strCache>
                <c:ptCount val="5"/>
                <c:pt idx="0">
                  <c:v>Strongly agree </c:v>
                </c:pt>
                <c:pt idx="1">
                  <c:v>Agree</c:v>
                </c:pt>
                <c:pt idx="2">
                  <c:v>Neither</c:v>
                </c:pt>
                <c:pt idx="3">
                  <c:v>Disagree</c:v>
                </c:pt>
                <c:pt idx="4">
                  <c:v>Strongly disagree</c:v>
                </c:pt>
              </c:strCache>
            </c:strRef>
          </c:cat>
          <c:val>
            <c:numRef>
              <c:f>Sheet1!$C$105:$C$109</c:f>
              <c:numCache>
                <c:formatCode>0%</c:formatCode>
                <c:ptCount val="5"/>
                <c:pt idx="0">
                  <c:v>0.18</c:v>
                </c:pt>
                <c:pt idx="1">
                  <c:v>0.39</c:v>
                </c:pt>
                <c:pt idx="2">
                  <c:v>0.28000000000000003</c:v>
                </c:pt>
                <c:pt idx="3">
                  <c:v>0.1</c:v>
                </c:pt>
                <c:pt idx="4">
                  <c:v>0.05</c:v>
                </c:pt>
              </c:numCache>
            </c:numRef>
          </c:val>
          <c:extLst>
            <c:ext xmlns:c16="http://schemas.microsoft.com/office/drawing/2014/chart" uri="{C3380CC4-5D6E-409C-BE32-E72D297353CC}">
              <c16:uniqueId val="{00000015-A5B7-4628-A67F-D33258B3CB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2.6589851539995567E-2"/>
          <c:y val="0.101160098818435"/>
          <c:w val="0.2830236708999897"/>
          <c:h val="0.7033726529905032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735928357792488"/>
          <c:y val="3.9582315141641775E-2"/>
          <c:w val="0.34981487779143888"/>
          <c:h val="0.8948511177482124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5F-4125-8671-CBB0F5F4FF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5F-4125-8671-CBB0F5F4FF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5F-4125-8671-CBB0F5F4FF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5F-4125-8671-CBB0F5F4FF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5F-4125-8671-CBB0F5F4FF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5F-4125-8671-CBB0F5F4FFAF}"/>
              </c:ext>
            </c:extLst>
          </c:dPt>
          <c:dLbls>
            <c:dLbl>
              <c:idx val="0"/>
              <c:tx>
                <c:rich>
                  <a:bodyPr/>
                  <a:lstStyle/>
                  <a:p>
                    <a:r>
                      <a:rPr lang="en-US" b="1">
                        <a:solidFill>
                          <a:sysClr val="windowText" lastClr="000000"/>
                        </a:solidFill>
                      </a:rPr>
                      <a:t>64%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B5F-4125-8671-CBB0F5F4FFAF}"/>
                </c:ext>
              </c:extLst>
            </c:dLbl>
            <c:dLbl>
              <c:idx val="1"/>
              <c:tx>
                <c:rich>
                  <a:bodyPr/>
                  <a:lstStyle/>
                  <a:p>
                    <a:r>
                      <a:rPr lang="en-US">
                        <a:solidFill>
                          <a:sysClr val="windowText" lastClr="000000"/>
                        </a:solidFill>
                      </a:rPr>
                      <a:t>48%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B5F-4125-8671-CBB0F5F4FFAF}"/>
                </c:ext>
              </c:extLst>
            </c:dLbl>
            <c:dLbl>
              <c:idx val="2"/>
              <c:tx>
                <c:rich>
                  <a:bodyPr/>
                  <a:lstStyle/>
                  <a:p>
                    <a:r>
                      <a:rPr lang="en-US">
                        <a:solidFill>
                          <a:sysClr val="windowText" lastClr="000000"/>
                        </a:solidFill>
                      </a:rPr>
                      <a:t>32%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B5F-4125-8671-CBB0F5F4FFAF}"/>
                </c:ext>
              </c:extLst>
            </c:dLbl>
            <c:dLbl>
              <c:idx val="3"/>
              <c:tx>
                <c:rich>
                  <a:bodyPr/>
                  <a:lstStyle/>
                  <a:p>
                    <a:r>
                      <a:rPr lang="en-US">
                        <a:solidFill>
                          <a:sysClr val="windowText" lastClr="000000"/>
                        </a:solidFill>
                      </a:rPr>
                      <a:t>27%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B5F-4125-8671-CBB0F5F4FFAF}"/>
                </c:ext>
              </c:extLst>
            </c:dLbl>
            <c:dLbl>
              <c:idx val="4"/>
              <c:tx>
                <c:rich>
                  <a:bodyPr/>
                  <a:lstStyle/>
                  <a:p>
                    <a:r>
                      <a:rPr lang="en-US">
                        <a:solidFill>
                          <a:sysClr val="windowText" lastClr="000000"/>
                        </a:solidFill>
                      </a:rPr>
                      <a:t>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B5F-4125-8671-CBB0F5F4FFAF}"/>
                </c:ext>
              </c:extLst>
            </c:dLbl>
            <c:dLbl>
              <c:idx val="5"/>
              <c:tx>
                <c:rich>
                  <a:bodyPr/>
                  <a:lstStyle/>
                  <a:p>
                    <a:r>
                      <a:rPr lang="en-US">
                        <a:solidFill>
                          <a:sysClr val="windowText" lastClr="000000"/>
                        </a:solidFill>
                      </a:rPr>
                      <a:t>18%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B5F-4125-8671-CBB0F5F4FF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Sheet1!$A$44:$A$49</c:f>
              <c:strCache>
                <c:ptCount val="6"/>
                <c:pt idx="0">
                  <c:v>Age appropriate tips</c:v>
                </c:pt>
                <c:pt idx="1">
                  <c:v>Knowing where to find support for your child</c:v>
                </c:pt>
                <c:pt idx="2">
                  <c:v>A professional to advise you</c:v>
                </c:pt>
                <c:pt idx="3">
                  <c:v>A professional guide</c:v>
                </c:pt>
                <c:pt idx="4">
                  <c:v>Parents workshops</c:v>
                </c:pt>
                <c:pt idx="5">
                  <c:v>Peer support</c:v>
                </c:pt>
              </c:strCache>
            </c:strRef>
          </c:cat>
          <c:val>
            <c:numRef>
              <c:f>Sheet1!$B$44:$B$49</c:f>
              <c:numCache>
                <c:formatCode>General</c:formatCode>
                <c:ptCount val="6"/>
                <c:pt idx="0">
                  <c:v>692</c:v>
                </c:pt>
                <c:pt idx="1">
                  <c:v>522</c:v>
                </c:pt>
                <c:pt idx="2">
                  <c:v>346</c:v>
                </c:pt>
                <c:pt idx="3">
                  <c:v>293</c:v>
                </c:pt>
                <c:pt idx="4">
                  <c:v>227</c:v>
                </c:pt>
                <c:pt idx="5">
                  <c:v>196</c:v>
                </c:pt>
              </c:numCache>
            </c:numRef>
          </c:val>
          <c:extLst>
            <c:ext xmlns:c16="http://schemas.microsoft.com/office/drawing/2014/chart" uri="{C3380CC4-5D6E-409C-BE32-E72D297353CC}">
              <c16:uniqueId val="{0000000C-0B5F-4125-8671-CBB0F5F4FFA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0B5F-4125-8671-CBB0F5F4FF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0B5F-4125-8671-CBB0F5F4FF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0B5F-4125-8671-CBB0F5F4FF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0B5F-4125-8671-CBB0F5F4FF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0B5F-4125-8671-CBB0F5F4FF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0B5F-4125-8671-CBB0F5F4F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Sheet1!$A$44:$A$49</c:f>
              <c:strCache>
                <c:ptCount val="6"/>
                <c:pt idx="0">
                  <c:v>Age appropriate tips</c:v>
                </c:pt>
                <c:pt idx="1">
                  <c:v>Knowing where to find support for your child</c:v>
                </c:pt>
                <c:pt idx="2">
                  <c:v>A professional to advise you</c:v>
                </c:pt>
                <c:pt idx="3">
                  <c:v>A professional guide</c:v>
                </c:pt>
                <c:pt idx="4">
                  <c:v>Parents workshops</c:v>
                </c:pt>
                <c:pt idx="5">
                  <c:v>Peer support</c:v>
                </c:pt>
              </c:strCache>
            </c:strRef>
          </c:cat>
          <c:val>
            <c:numRef>
              <c:f>Sheet1!$C$44:$C$49</c:f>
              <c:numCache>
                <c:formatCode>0%</c:formatCode>
                <c:ptCount val="6"/>
                <c:pt idx="0">
                  <c:v>0.64</c:v>
                </c:pt>
                <c:pt idx="1">
                  <c:v>0.48</c:v>
                </c:pt>
                <c:pt idx="2">
                  <c:v>0.32</c:v>
                </c:pt>
                <c:pt idx="3">
                  <c:v>0.27</c:v>
                </c:pt>
                <c:pt idx="4">
                  <c:v>0.21</c:v>
                </c:pt>
                <c:pt idx="5">
                  <c:v>0.18</c:v>
                </c:pt>
              </c:numCache>
            </c:numRef>
          </c:val>
          <c:extLst>
            <c:ext xmlns:c16="http://schemas.microsoft.com/office/drawing/2014/chart" uri="{C3380CC4-5D6E-409C-BE32-E72D297353CC}">
              <c16:uniqueId val="{00000019-0B5F-4125-8671-CBB0F5F4FF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egendEntry>
        <c:idx val="0"/>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5"/>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
          <c:y val="1.8305893581484135E-2"/>
          <c:w val="0.53111570356031079"/>
          <c:h val="0.966972715990656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80910525719157E-2"/>
          <c:y val="6.7571636190104326E-2"/>
          <c:w val="0.35333594928540912"/>
          <c:h val="0.8789596754951086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BF-433F-8F2D-99A2D91E0A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BF-433F-8F2D-99A2D91E0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BF-433F-8F2D-99A2D91E0A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BF-433F-8F2D-99A2D91E0A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BF-433F-8F2D-99A2D91E0A1B}"/>
              </c:ext>
            </c:extLst>
          </c:dPt>
          <c:dLbls>
            <c:dLbl>
              <c:idx val="0"/>
              <c:layout>
                <c:manualLayout>
                  <c:x val="-7.3311323289313252E-2"/>
                  <c:y val="0.11148865215377489"/>
                </c:manualLayout>
              </c:layout>
              <c:tx>
                <c:rich>
                  <a:bodyPr/>
                  <a:lstStyle/>
                  <a:p>
                    <a:r>
                      <a:rPr lang="en-US">
                        <a:solidFill>
                          <a:sysClr val="windowText" lastClr="000000"/>
                        </a:solidFill>
                      </a:rPr>
                      <a:t>17%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3BF-433F-8F2D-99A2D91E0A1B}"/>
                </c:ext>
              </c:extLst>
            </c:dLbl>
            <c:dLbl>
              <c:idx val="1"/>
              <c:layout>
                <c:manualLayout>
                  <c:x val="-7.4846756360179387E-2"/>
                  <c:y val="-0.12956553960166745"/>
                </c:manualLayout>
              </c:layout>
              <c:tx>
                <c:rich>
                  <a:bodyPr/>
                  <a:lstStyle/>
                  <a:p>
                    <a:r>
                      <a:rPr lang="en-US">
                        <a:solidFill>
                          <a:sysClr val="windowText" lastClr="000000"/>
                        </a:solidFill>
                      </a:rPr>
                      <a:t>46%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3BF-433F-8F2D-99A2D91E0A1B}"/>
                </c:ext>
              </c:extLst>
            </c:dLbl>
            <c:dLbl>
              <c:idx val="2"/>
              <c:layout>
                <c:manualLayout>
                  <c:x val="9.396614793229581E-2"/>
                  <c:y val="-1.419607843137255E-2"/>
                </c:manualLayout>
              </c:layout>
              <c:tx>
                <c:rich>
                  <a:bodyPr/>
                  <a:lstStyle/>
                  <a:p>
                    <a:r>
                      <a:rPr lang="en-US" b="1">
                        <a:solidFill>
                          <a:sysClr val="windowText" lastClr="000000"/>
                        </a:solidFill>
                      </a:rPr>
                      <a:t>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3BF-433F-8F2D-99A2D91E0A1B}"/>
                </c:ext>
              </c:extLst>
            </c:dLbl>
            <c:dLbl>
              <c:idx val="3"/>
              <c:layout>
                <c:manualLayout>
                  <c:x val="5.9907826482319633E-2"/>
                  <c:y val="0.1221398795738768"/>
                </c:manualLayout>
              </c:layout>
              <c:tx>
                <c:rich>
                  <a:bodyPr/>
                  <a:lstStyle/>
                  <a:p>
                    <a:r>
                      <a:rPr lang="en-US">
                        <a:solidFill>
                          <a:sysClr val="windowText" lastClr="000000"/>
                        </a:solidFill>
                      </a:rPr>
                      <a:t>15%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3BF-433F-8F2D-99A2D91E0A1B}"/>
                </c:ext>
              </c:extLst>
            </c:dLbl>
            <c:dLbl>
              <c:idx val="4"/>
              <c:tx>
                <c:rich>
                  <a:bodyPr/>
                  <a:lstStyle/>
                  <a:p>
                    <a:r>
                      <a:rPr lang="en-US">
                        <a:solidFill>
                          <a:sysClr val="windowText" lastClr="000000"/>
                        </a:solidFill>
                      </a:rPr>
                      <a: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3BF-433F-8F2D-99A2D91E0A1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Sheet1!$A$53:$A$57</c:f>
              <c:strCache>
                <c:ptCount val="5"/>
                <c:pt idx="0">
                  <c:v>Strongly agree</c:v>
                </c:pt>
                <c:pt idx="1">
                  <c:v>Agree</c:v>
                </c:pt>
                <c:pt idx="2">
                  <c:v>Neither</c:v>
                </c:pt>
                <c:pt idx="3">
                  <c:v>Disagree</c:v>
                </c:pt>
                <c:pt idx="4">
                  <c:v>Strongly disagree</c:v>
                </c:pt>
              </c:strCache>
            </c:strRef>
          </c:cat>
          <c:val>
            <c:numRef>
              <c:f>Sheet1!$B$53:$B$57</c:f>
              <c:numCache>
                <c:formatCode>General</c:formatCode>
                <c:ptCount val="5"/>
                <c:pt idx="0">
                  <c:v>185</c:v>
                </c:pt>
                <c:pt idx="1">
                  <c:v>492</c:v>
                </c:pt>
                <c:pt idx="2">
                  <c:v>230</c:v>
                </c:pt>
                <c:pt idx="3">
                  <c:v>160</c:v>
                </c:pt>
                <c:pt idx="4">
                  <c:v>11</c:v>
                </c:pt>
              </c:numCache>
            </c:numRef>
          </c:val>
          <c:extLst>
            <c:ext xmlns:c16="http://schemas.microsoft.com/office/drawing/2014/chart" uri="{C3380CC4-5D6E-409C-BE32-E72D297353CC}">
              <c16:uniqueId val="{0000000A-03BF-433F-8F2D-99A2D91E0A1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03BF-433F-8F2D-99A2D91E0A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03BF-433F-8F2D-99A2D91E0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03BF-433F-8F2D-99A2D91E0A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03BF-433F-8F2D-99A2D91E0A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03BF-433F-8F2D-99A2D91E0A1B}"/>
              </c:ext>
            </c:extLst>
          </c:dPt>
          <c:cat>
            <c:strRef>
              <c:f>Sheet1!$A$53:$A$57</c:f>
              <c:strCache>
                <c:ptCount val="5"/>
                <c:pt idx="0">
                  <c:v>Strongly agree</c:v>
                </c:pt>
                <c:pt idx="1">
                  <c:v>Agree</c:v>
                </c:pt>
                <c:pt idx="2">
                  <c:v>Neither</c:v>
                </c:pt>
                <c:pt idx="3">
                  <c:v>Disagree</c:v>
                </c:pt>
                <c:pt idx="4">
                  <c:v>Strongly disagree</c:v>
                </c:pt>
              </c:strCache>
            </c:strRef>
          </c:cat>
          <c:val>
            <c:numRef>
              <c:f>Sheet1!$C$53:$C$57</c:f>
              <c:numCache>
                <c:formatCode>0%</c:formatCode>
                <c:ptCount val="5"/>
                <c:pt idx="0">
                  <c:v>0.17</c:v>
                </c:pt>
                <c:pt idx="1">
                  <c:v>0.46</c:v>
                </c:pt>
                <c:pt idx="2">
                  <c:v>0.21</c:v>
                </c:pt>
                <c:pt idx="3">
                  <c:v>0.15</c:v>
                </c:pt>
                <c:pt idx="4">
                  <c:v>0.01</c:v>
                </c:pt>
              </c:numCache>
            </c:numRef>
          </c:val>
          <c:extLst>
            <c:ext xmlns:c16="http://schemas.microsoft.com/office/drawing/2014/chart" uri="{C3380CC4-5D6E-409C-BE32-E72D297353CC}">
              <c16:uniqueId val="{00000015-03BF-433F-8F2D-99A2D91E0A1B}"/>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0.61060315135026721"/>
          <c:y val="9.9545346087937345E-2"/>
          <c:w val="0.28799549201378327"/>
          <c:h val="0.7969315199236458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0236483392943752"/>
          <c:y val="8.262561774372798E-2"/>
          <c:w val="0.356530718634264"/>
          <c:h val="0.917374382256271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DE-4A6A-B29F-103BF970EA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DE-4A6A-B29F-103BF970EA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DE-4A6A-B29F-103BF970EA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DE-4A6A-B29F-103BF970EA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DE-4A6A-B29F-103BF970EA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DE-4A6A-B29F-103BF970EA51}"/>
              </c:ext>
            </c:extLst>
          </c:dPt>
          <c:dLbls>
            <c:dLbl>
              <c:idx val="0"/>
              <c:tx>
                <c:rich>
                  <a:bodyPr/>
                  <a:lstStyle/>
                  <a:p>
                    <a:r>
                      <a:rPr lang="en-US">
                        <a:solidFill>
                          <a:sysClr val="windowText" lastClr="000000"/>
                        </a:solidFill>
                      </a:rPr>
                      <a:t>64%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DE-4A6A-B29F-103BF970EA51}"/>
                </c:ext>
              </c:extLst>
            </c:dLbl>
            <c:dLbl>
              <c:idx val="1"/>
              <c:layout>
                <c:manualLayout>
                  <c:x val="-7.4589254977547897E-2"/>
                  <c:y val="-7.3462169749160658E-2"/>
                </c:manualLayout>
              </c:layout>
              <c:tx>
                <c:rich>
                  <a:bodyPr/>
                  <a:lstStyle/>
                  <a:p>
                    <a:r>
                      <a:rPr lang="en-US">
                        <a:solidFill>
                          <a:sysClr val="windowText" lastClr="000000"/>
                        </a:solidFill>
                      </a:rPr>
                      <a:t>51%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DE-4A6A-B29F-103BF970EA51}"/>
                </c:ext>
              </c:extLst>
            </c:dLbl>
            <c:dLbl>
              <c:idx val="2"/>
              <c:layout>
                <c:manualLayout>
                  <c:x val="6.374477116141733E-2"/>
                  <c:y val="-0.11835720836100307"/>
                </c:manualLayout>
              </c:layout>
              <c:tx>
                <c:rich>
                  <a:bodyPr/>
                  <a:lstStyle/>
                  <a:p>
                    <a:r>
                      <a:rPr lang="en-US">
                        <a:solidFill>
                          <a:sysClr val="windowText" lastClr="000000"/>
                        </a:solidFill>
                      </a:rPr>
                      <a:t>31%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0DE-4A6A-B29F-103BF970EA51}"/>
                </c:ext>
              </c:extLst>
            </c:dLbl>
            <c:dLbl>
              <c:idx val="3"/>
              <c:layout>
                <c:manualLayout>
                  <c:x val="9.4521330544531795E-2"/>
                  <c:y val="-6.1800085669710516E-3"/>
                </c:manualLayout>
              </c:layout>
              <c:tx>
                <c:rich>
                  <a:bodyPr/>
                  <a:lstStyle/>
                  <a:p>
                    <a:r>
                      <a:rPr lang="en-US">
                        <a:solidFill>
                          <a:sysClr val="windowText" lastClr="000000"/>
                        </a:solidFill>
                      </a:rPr>
                      <a:t>37%</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0DE-4A6A-B29F-103BF970EA51}"/>
                </c:ext>
              </c:extLst>
            </c:dLbl>
            <c:dLbl>
              <c:idx val="4"/>
              <c:tx>
                <c:rich>
                  <a:bodyPr/>
                  <a:lstStyle/>
                  <a:p>
                    <a:r>
                      <a:rPr lang="en-US">
                        <a:solidFill>
                          <a:sysClr val="windowText" lastClr="000000"/>
                        </a:solidFill>
                      </a:rPr>
                      <a:t>22%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0DE-4A6A-B29F-103BF970EA51}"/>
                </c:ext>
              </c:extLst>
            </c:dLbl>
            <c:dLbl>
              <c:idx val="5"/>
              <c:layout>
                <c:manualLayout>
                  <c:x val="4.4673761482939632E-2"/>
                  <c:y val="0.10479050058501724"/>
                </c:manualLayout>
              </c:layout>
              <c:tx>
                <c:rich>
                  <a:bodyPr/>
                  <a:lstStyle/>
                  <a:p>
                    <a:r>
                      <a:rPr lang="en-US">
                        <a:solidFill>
                          <a:sysClr val="windowText" lastClr="000000"/>
                        </a:solidFill>
                        <a:latin typeface="Arial" panose="020B0604020202020204" pitchFamily="34" charset="0"/>
                        <a:cs typeface="Arial" panose="020B0604020202020204" pitchFamily="34" charset="0"/>
                      </a:rPr>
                      <a:t>18%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0DE-4A6A-B29F-103BF970EA5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Sheet1!$A$60:$A$65</c:f>
              <c:strCache>
                <c:ptCount val="6"/>
                <c:pt idx="0">
                  <c:v>Age appropriate tips</c:v>
                </c:pt>
                <c:pt idx="1">
                  <c:v>Knowing where to find support for your child</c:v>
                </c:pt>
                <c:pt idx="2">
                  <c:v>A professional to advise you</c:v>
                </c:pt>
                <c:pt idx="3">
                  <c:v>A professional guide</c:v>
                </c:pt>
                <c:pt idx="4">
                  <c:v>Parents workshops</c:v>
                </c:pt>
                <c:pt idx="5">
                  <c:v>Peer support</c:v>
                </c:pt>
              </c:strCache>
            </c:strRef>
          </c:cat>
          <c:val>
            <c:numRef>
              <c:f>Sheet1!$B$60:$B$65</c:f>
              <c:numCache>
                <c:formatCode>General</c:formatCode>
                <c:ptCount val="6"/>
                <c:pt idx="0">
                  <c:v>687</c:v>
                </c:pt>
                <c:pt idx="1">
                  <c:v>552</c:v>
                </c:pt>
                <c:pt idx="2">
                  <c:v>405</c:v>
                </c:pt>
                <c:pt idx="3">
                  <c:v>400</c:v>
                </c:pt>
                <c:pt idx="4">
                  <c:v>236</c:v>
                </c:pt>
                <c:pt idx="5">
                  <c:v>198</c:v>
                </c:pt>
              </c:numCache>
            </c:numRef>
          </c:val>
          <c:extLst>
            <c:ext xmlns:c16="http://schemas.microsoft.com/office/drawing/2014/chart" uri="{C3380CC4-5D6E-409C-BE32-E72D297353CC}">
              <c16:uniqueId val="{0000000C-C0DE-4A6A-B29F-103BF970EA5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0DE-4A6A-B29F-103BF970EA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C0DE-4A6A-B29F-103BF970EA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C0DE-4A6A-B29F-103BF970EA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C0DE-4A6A-B29F-103BF970EA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C0DE-4A6A-B29F-103BF970EA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C0DE-4A6A-B29F-103BF970EA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Sheet1!$A$60:$A$65</c:f>
              <c:strCache>
                <c:ptCount val="6"/>
                <c:pt idx="0">
                  <c:v>Age appropriate tips</c:v>
                </c:pt>
                <c:pt idx="1">
                  <c:v>Knowing where to find support for your child</c:v>
                </c:pt>
                <c:pt idx="2">
                  <c:v>A professional to advise you</c:v>
                </c:pt>
                <c:pt idx="3">
                  <c:v>A professional guide</c:v>
                </c:pt>
                <c:pt idx="4">
                  <c:v>Parents workshops</c:v>
                </c:pt>
                <c:pt idx="5">
                  <c:v>Peer support</c:v>
                </c:pt>
              </c:strCache>
            </c:strRef>
          </c:cat>
          <c:val>
            <c:numRef>
              <c:f>Sheet1!$C$60:$C$65</c:f>
              <c:numCache>
                <c:formatCode>0%</c:formatCode>
                <c:ptCount val="6"/>
                <c:pt idx="0">
                  <c:v>0.64</c:v>
                </c:pt>
                <c:pt idx="1">
                  <c:v>0.51</c:v>
                </c:pt>
                <c:pt idx="2">
                  <c:v>0.38</c:v>
                </c:pt>
                <c:pt idx="3">
                  <c:v>0.37</c:v>
                </c:pt>
                <c:pt idx="4">
                  <c:v>0.22</c:v>
                </c:pt>
                <c:pt idx="5">
                  <c:v>0.18</c:v>
                </c:pt>
              </c:numCache>
            </c:numRef>
          </c:val>
          <c:extLst>
            <c:ext xmlns:c16="http://schemas.microsoft.com/office/drawing/2014/chart" uri="{C3380CC4-5D6E-409C-BE32-E72D297353CC}">
              <c16:uniqueId val="{00000019-C0DE-4A6A-B29F-103BF970EA5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egendEntry>
        <c:idx val="1"/>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1234659856707098E-3"/>
          <c:y val="0"/>
          <c:w val="0.48542579981556361"/>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744602415065893"/>
          <c:y val="8.5770437231931382E-2"/>
          <c:w val="0.36509250704432528"/>
          <c:h val="0.847430168789876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32-401D-B5E7-1581699428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32-401D-B5E7-1581699428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32-401D-B5E7-1581699428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32-401D-B5E7-1581699428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32-401D-B5E7-1581699428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32-401D-B5E7-15816994282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32-401D-B5E7-15816994282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32-401D-B5E7-15816994282C}"/>
              </c:ext>
            </c:extLst>
          </c:dPt>
          <c:dLbls>
            <c:dLbl>
              <c:idx val="0"/>
              <c:layout>
                <c:manualLayout>
                  <c:x val="-8.0536912751677847E-2"/>
                  <c:y val="7.36987563334868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2-401D-B5E7-15816994282C}"/>
                </c:ext>
              </c:extLst>
            </c:dLbl>
            <c:dLbl>
              <c:idx val="1"/>
              <c:layout>
                <c:manualLayout>
                  <c:x val="-8.8352432303230047E-2"/>
                  <c:y val="-0.127721795266599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2-401D-B5E7-15816994282C}"/>
                </c:ext>
              </c:extLst>
            </c:dLbl>
            <c:dLbl>
              <c:idx val="2"/>
              <c:layout>
                <c:manualLayout>
                  <c:x val="-1.0788069046742415E-2"/>
                  <c:y val="-0.1359327187760066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32-401D-B5E7-15816994282C}"/>
                </c:ext>
              </c:extLst>
            </c:dLbl>
            <c:dLbl>
              <c:idx val="3"/>
              <c:layout>
                <c:manualLayout>
                  <c:x val="7.8002062703605851E-2"/>
                  <c:y val="-0.1093777607067409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32-401D-B5E7-15816994282C}"/>
                </c:ext>
              </c:extLst>
            </c:dLbl>
            <c:dLbl>
              <c:idx val="4"/>
              <c:layout>
                <c:manualLayout>
                  <c:x val="9.6644295302013419E-2"/>
                  <c:y val="-2.1495470597267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32-401D-B5E7-15816994282C}"/>
                </c:ext>
              </c:extLst>
            </c:dLbl>
            <c:dLbl>
              <c:idx val="5"/>
              <c:layout>
                <c:manualLayout>
                  <c:x val="8.193481068806846E-2"/>
                  <c:y val="6.53963644210474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32-401D-B5E7-15816994282C}"/>
                </c:ext>
              </c:extLst>
            </c:dLbl>
            <c:dLbl>
              <c:idx val="6"/>
              <c:layout>
                <c:manualLayout>
                  <c:x val="5.5887952709939279E-2"/>
                  <c:y val="0.130701018924161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32-401D-B5E7-15816994282C}"/>
                </c:ext>
              </c:extLst>
            </c:dLbl>
            <c:dLbl>
              <c:idx val="7"/>
              <c:layout>
                <c:manualLayout>
                  <c:x val="1.9890140702639839E-2"/>
                  <c:y val="8.97408520480757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32-401D-B5E7-15816994282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Sheet1!$A$68:$A$75</c:f>
              <c:strCache>
                <c:ptCount val="8"/>
                <c:pt idx="0">
                  <c:v>Online</c:v>
                </c:pt>
                <c:pt idx="1">
                  <c:v>Your GP</c:v>
                </c:pt>
                <c:pt idx="2">
                  <c:v>A teacher </c:v>
                </c:pt>
                <c:pt idx="3">
                  <c:v>A mental health professional</c:v>
                </c:pt>
                <c:pt idx="4">
                  <c:v>A family member</c:v>
                </c:pt>
                <c:pt idx="5">
                  <c:v>A friend</c:v>
                </c:pt>
                <c:pt idx="6">
                  <c:v>Voluntary organisation</c:v>
                </c:pt>
                <c:pt idx="7">
                  <c:v>A parent’s support group</c:v>
                </c:pt>
              </c:strCache>
            </c:strRef>
          </c:cat>
          <c:val>
            <c:numRef>
              <c:f>Sheet1!$B$68:$B$75</c:f>
              <c:numCache>
                <c:formatCode>0%</c:formatCode>
                <c:ptCount val="8"/>
                <c:pt idx="0">
                  <c:v>0.81</c:v>
                </c:pt>
                <c:pt idx="1">
                  <c:v>0.45</c:v>
                </c:pt>
                <c:pt idx="2">
                  <c:v>0.44</c:v>
                </c:pt>
                <c:pt idx="3">
                  <c:v>0.34</c:v>
                </c:pt>
                <c:pt idx="4">
                  <c:v>0.32</c:v>
                </c:pt>
                <c:pt idx="5">
                  <c:v>0.31</c:v>
                </c:pt>
                <c:pt idx="6">
                  <c:v>0.23</c:v>
                </c:pt>
                <c:pt idx="7">
                  <c:v>0.17</c:v>
                </c:pt>
              </c:numCache>
            </c:numRef>
          </c:val>
          <c:extLst>
            <c:ext xmlns:c16="http://schemas.microsoft.com/office/drawing/2014/chart" uri="{C3380CC4-5D6E-409C-BE32-E72D297353CC}">
              <c16:uniqueId val="{00000010-A232-401D-B5E7-15816994282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6107382550335572E-2"/>
          <c:y val="2.0337257173956933E-2"/>
          <c:w val="0.41559802287487785"/>
          <c:h val="0.970841387301503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52029846843866E-2"/>
          <c:y val="0"/>
          <c:w val="0.39120020916925607"/>
          <c:h val="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40-4DCA-858D-8B6F268731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40-4DCA-858D-8B6F2687319D}"/>
              </c:ext>
            </c:extLst>
          </c:dPt>
          <c:dLbls>
            <c:dLbl>
              <c:idx val="0"/>
              <c:layout>
                <c:manualLayout>
                  <c:x val="-0.16390850020151976"/>
                  <c:y val="5.3862509610541107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0-4DCA-858D-8B6F2687319D}"/>
                </c:ext>
              </c:extLst>
            </c:dLbl>
            <c:dLbl>
              <c:idx val="1"/>
              <c:layout>
                <c:manualLayout>
                  <c:x val="0.1414131941372497"/>
                  <c:y val="-7.5513666852249528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40-4DCA-858D-8B6F2687319D}"/>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Sheet1!$A$78:$A$79</c:f>
              <c:strCache>
                <c:ptCount val="2"/>
                <c:pt idx="0">
                  <c:v>Yes</c:v>
                </c:pt>
                <c:pt idx="1">
                  <c:v>No</c:v>
                </c:pt>
              </c:strCache>
            </c:strRef>
          </c:cat>
          <c:val>
            <c:numRef>
              <c:f>Sheet1!$B$78:$B$79</c:f>
              <c:numCache>
                <c:formatCode>0%</c:formatCode>
                <c:ptCount val="2"/>
                <c:pt idx="0">
                  <c:v>0.46</c:v>
                </c:pt>
                <c:pt idx="1">
                  <c:v>0.54</c:v>
                </c:pt>
              </c:numCache>
            </c:numRef>
          </c:val>
          <c:extLst>
            <c:ext xmlns:c16="http://schemas.microsoft.com/office/drawing/2014/chart" uri="{C3380CC4-5D6E-409C-BE32-E72D297353CC}">
              <c16:uniqueId val="{00000004-7A40-4DCA-858D-8B6F268731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59865950664212952"/>
          <c:y val="0.31785972298017201"/>
          <c:w val="0.25267424905220182"/>
          <c:h val="0.426777486147564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41786999752068"/>
          <c:y val="6.2499898215928787E-2"/>
          <c:w val="0.39590123710106268"/>
          <c:h val="0.937500101784071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4F-460C-B225-F1BA7485AC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4F-460C-B225-F1BA7485AC20}"/>
              </c:ext>
            </c:extLst>
          </c:dPt>
          <c:dLbls>
            <c:dLbl>
              <c:idx val="0"/>
              <c:layout>
                <c:manualLayout>
                  <c:x val="-0.15533788030017376"/>
                  <c:y val="-1.5705349915372729E-2"/>
                </c:manualLayout>
              </c:layout>
              <c:tx>
                <c:rich>
                  <a:bodyPr/>
                  <a:lstStyle/>
                  <a:p>
                    <a:r>
                      <a:rPr lang="en-US" b="1"/>
                      <a:t>49%</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04F-460C-B225-F1BA7485AC20}"/>
                </c:ext>
              </c:extLst>
            </c:dLbl>
            <c:dLbl>
              <c:idx val="1"/>
              <c:layout>
                <c:manualLayout>
                  <c:x val="0.14784037558685445"/>
                  <c:y val="-4.6728971962616821E-2"/>
                </c:manualLayout>
              </c:layout>
              <c:tx>
                <c:rich>
                  <a:bodyPr/>
                  <a:lstStyle/>
                  <a:p>
                    <a:r>
                      <a:rPr lang="en-US" sz="1100" b="1"/>
                      <a:t>51%</a:t>
                    </a:r>
                    <a:endParaRPr lang="en-US" sz="1100"/>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04F-460C-B225-F1BA7485AC2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Sheet1!$E$120:$E$121</c:f>
              <c:strCache>
                <c:ptCount val="2"/>
                <c:pt idx="0">
                  <c:v>Yes</c:v>
                </c:pt>
                <c:pt idx="1">
                  <c:v>No</c:v>
                </c:pt>
              </c:strCache>
            </c:strRef>
          </c:cat>
          <c:val>
            <c:numRef>
              <c:f>Sheet1!$F$120:$F$121</c:f>
              <c:numCache>
                <c:formatCode>General</c:formatCode>
                <c:ptCount val="2"/>
                <c:pt idx="0">
                  <c:v>526</c:v>
                </c:pt>
                <c:pt idx="1">
                  <c:v>552</c:v>
                </c:pt>
              </c:numCache>
            </c:numRef>
          </c:val>
          <c:extLst>
            <c:ext xmlns:c16="http://schemas.microsoft.com/office/drawing/2014/chart" uri="{C3380CC4-5D6E-409C-BE32-E72D297353CC}">
              <c16:uniqueId val="{00000004-504F-460C-B225-F1BA7485AC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5.6358544970611067E-2"/>
          <c:y val="0.2881821080776118"/>
          <c:w val="0.27187770909743775"/>
          <c:h val="0.3767140088797311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91278013325258"/>
          <c:y val="0"/>
          <c:w val="0.37439312874352243"/>
          <c:h val="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0D-4163-9456-F91EFD1554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0D-4163-9456-F91EFD1554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0D-4163-9456-F91EFD1554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0D-4163-9456-F91EFD1554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0D-4163-9456-F91EFD1554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0D-4163-9456-F91EFD1554CA}"/>
              </c:ext>
            </c:extLst>
          </c:dPt>
          <c:dLbls>
            <c:dLbl>
              <c:idx val="0"/>
              <c:tx>
                <c:rich>
                  <a:bodyPr/>
                  <a:lstStyle/>
                  <a:p>
                    <a:r>
                      <a:rPr lang="en-US"/>
                      <a:t>39%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80D-4163-9456-F91EFD1554CA}"/>
                </c:ext>
              </c:extLst>
            </c:dLbl>
            <c:dLbl>
              <c:idx val="1"/>
              <c:tx>
                <c:rich>
                  <a:bodyPr/>
                  <a:lstStyle/>
                  <a:p>
                    <a:r>
                      <a:rPr lang="en-US"/>
                      <a:t>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80D-4163-9456-F91EFD1554CA}"/>
                </c:ext>
              </c:extLst>
            </c:dLbl>
            <c:dLbl>
              <c:idx val="2"/>
              <c:tx>
                <c:rich>
                  <a:bodyPr/>
                  <a:lstStyle/>
                  <a:p>
                    <a:r>
                      <a:rPr lang="en-US"/>
                      <a:t>11%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80D-4163-9456-F91EFD1554CA}"/>
                </c:ext>
              </c:extLst>
            </c:dLbl>
            <c:dLbl>
              <c:idx val="3"/>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80D-4163-9456-F91EFD1554CA}"/>
                </c:ext>
              </c:extLst>
            </c:dLbl>
            <c:dLbl>
              <c:idx val="4"/>
              <c:tx>
                <c:rich>
                  <a:bodyPr/>
                  <a:lstStyle/>
                  <a:p>
                    <a:r>
                      <a:rPr lang="en-US"/>
                      <a:t>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80D-4163-9456-F91EFD1554CA}"/>
                </c:ext>
              </c:extLst>
            </c:dLbl>
            <c:dLbl>
              <c:idx val="5"/>
              <c:layout>
                <c:manualLayout>
                  <c:x val="1.7003836058954089E-2"/>
                  <c:y val="4.4943520772505414E-2"/>
                </c:manualLayout>
              </c:layout>
              <c:tx>
                <c:rich>
                  <a:bodyPr/>
                  <a:lstStyle/>
                  <a:p>
                    <a:r>
                      <a:rPr lang="en-US"/>
                      <a:t>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80D-4163-9456-F91EFD1554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Sheet1!$A$112:$A$117</c:f>
              <c:strCache>
                <c:ptCount val="6"/>
                <c:pt idx="0">
                  <c:v>Information and advice</c:v>
                </c:pt>
                <c:pt idx="1">
                  <c:v>Online support</c:v>
                </c:pt>
                <c:pt idx="2">
                  <c:v>Parents workshops</c:v>
                </c:pt>
                <c:pt idx="3">
                  <c:v>Family sessions</c:v>
                </c:pt>
                <c:pt idx="4">
                  <c:v>Parent support groups</c:v>
                </c:pt>
                <c:pt idx="5">
                  <c:v>Peer support groups</c:v>
                </c:pt>
              </c:strCache>
            </c:strRef>
          </c:cat>
          <c:val>
            <c:numRef>
              <c:f>Sheet1!$B$112:$B$117</c:f>
              <c:numCache>
                <c:formatCode>General</c:formatCode>
                <c:ptCount val="6"/>
                <c:pt idx="0">
                  <c:v>416</c:v>
                </c:pt>
                <c:pt idx="1">
                  <c:v>300</c:v>
                </c:pt>
                <c:pt idx="2">
                  <c:v>117</c:v>
                </c:pt>
                <c:pt idx="3">
                  <c:v>114</c:v>
                </c:pt>
                <c:pt idx="4">
                  <c:v>77</c:v>
                </c:pt>
                <c:pt idx="5">
                  <c:v>54</c:v>
                </c:pt>
              </c:numCache>
            </c:numRef>
          </c:val>
          <c:extLst>
            <c:ext xmlns:c16="http://schemas.microsoft.com/office/drawing/2014/chart" uri="{C3380CC4-5D6E-409C-BE32-E72D297353CC}">
              <c16:uniqueId val="{0000000C-F80D-4163-9456-F91EFD1554C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F80D-4163-9456-F91EFD1554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F80D-4163-9456-F91EFD1554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F80D-4163-9456-F91EFD1554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F80D-4163-9456-F91EFD1554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F80D-4163-9456-F91EFD1554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F80D-4163-9456-F91EFD155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Sheet1!$A$112:$A$117</c:f>
              <c:strCache>
                <c:ptCount val="6"/>
                <c:pt idx="0">
                  <c:v>Information and advice</c:v>
                </c:pt>
                <c:pt idx="1">
                  <c:v>Online support</c:v>
                </c:pt>
                <c:pt idx="2">
                  <c:v>Parents workshops</c:v>
                </c:pt>
                <c:pt idx="3">
                  <c:v>Family sessions</c:v>
                </c:pt>
                <c:pt idx="4">
                  <c:v>Parent support groups</c:v>
                </c:pt>
                <c:pt idx="5">
                  <c:v>Peer support groups</c:v>
                </c:pt>
              </c:strCache>
            </c:strRef>
          </c:cat>
          <c:val>
            <c:numRef>
              <c:f>Sheet1!$C$112:$C$117</c:f>
              <c:numCache>
                <c:formatCode>0%</c:formatCode>
                <c:ptCount val="6"/>
                <c:pt idx="0">
                  <c:v>0.39</c:v>
                </c:pt>
                <c:pt idx="1">
                  <c:v>0.28000000000000003</c:v>
                </c:pt>
                <c:pt idx="2">
                  <c:v>0.11</c:v>
                </c:pt>
                <c:pt idx="3">
                  <c:v>0.11</c:v>
                </c:pt>
                <c:pt idx="4">
                  <c:v>7.0000000000000007E-2</c:v>
                </c:pt>
                <c:pt idx="5">
                  <c:v>0.05</c:v>
                </c:pt>
              </c:numCache>
            </c:numRef>
          </c:val>
          <c:extLst>
            <c:ext xmlns:c16="http://schemas.microsoft.com/office/drawing/2014/chart" uri="{C3380CC4-5D6E-409C-BE32-E72D297353CC}">
              <c16:uniqueId val="{00000019-F80D-4163-9456-F91EFD1554C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1092603809139243E-2"/>
          <c:y val="3.4087120688861258E-2"/>
          <c:w val="0.35193653677905645"/>
          <c:h val="0.894811438043928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18974372389498"/>
          <c:y val="4.3850432874995099E-2"/>
          <c:w val="0.69662149789415861"/>
          <c:h val="0.860318455623856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A8-4BA8-B7D7-83177F5F50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A8-4BA8-B7D7-83177F5F50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A8-4BA8-B7D7-83177F5F5041}"/>
              </c:ext>
            </c:extLst>
          </c:dPt>
          <c:dLbls>
            <c:dLbl>
              <c:idx val="0"/>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DA8-4BA8-B7D7-83177F5F5041}"/>
                </c:ext>
              </c:extLst>
            </c:dLbl>
            <c:dLbl>
              <c:idx val="1"/>
              <c:layout>
                <c:manualLayout>
                  <c:x val="8.9017192805027817E-2"/>
                  <c:y val="-0.1669907407407406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A8-4BA8-B7D7-83177F5F5041}"/>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DDA8-4BA8-B7D7-83177F5F50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Sheet1!$A$82:$A$84</c:f>
              <c:strCache>
                <c:ptCount val="3"/>
                <c:pt idx="0">
                  <c:v>Yes</c:v>
                </c:pt>
                <c:pt idx="1">
                  <c:v>No</c:v>
                </c:pt>
                <c:pt idx="2">
                  <c:v>Don't know</c:v>
                </c:pt>
              </c:strCache>
            </c:strRef>
          </c:cat>
          <c:val>
            <c:numRef>
              <c:f>Sheet1!$B$82:$B$84</c:f>
              <c:numCache>
                <c:formatCode>0%</c:formatCode>
                <c:ptCount val="3"/>
                <c:pt idx="0">
                  <c:v>0.23</c:v>
                </c:pt>
                <c:pt idx="1">
                  <c:v>0.71</c:v>
                </c:pt>
                <c:pt idx="2">
                  <c:v>7.0000000000000007E-2</c:v>
                </c:pt>
              </c:numCache>
            </c:numRef>
          </c:val>
          <c:extLst>
            <c:ext xmlns:c16="http://schemas.microsoft.com/office/drawing/2014/chart" uri="{C3380CC4-5D6E-409C-BE32-E72D297353CC}">
              <c16:uniqueId val="{00000006-DDA8-4BA8-B7D7-83177F5F50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4.0276162060938966E-2"/>
          <c:y val="0.36234091323237455"/>
          <c:w val="0.22014128575808367"/>
          <c:h val="0.3976360689383985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TotalTime>
  <Pages>9</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dc:creator>
  <cp:keywords/>
  <dc:description/>
  <cp:lastModifiedBy>Joanna Marshall</cp:lastModifiedBy>
  <cp:revision>4</cp:revision>
  <dcterms:created xsi:type="dcterms:W3CDTF">2021-10-29T13:37:00Z</dcterms:created>
  <dcterms:modified xsi:type="dcterms:W3CDTF">2021-10-29T14:52:00Z</dcterms:modified>
</cp:coreProperties>
</file>